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D68099" w14:textId="77777777" w:rsidR="00A42186" w:rsidRPr="00136E25" w:rsidRDefault="00A42186" w:rsidP="00A42186">
      <w:pPr>
        <w:rPr>
          <w:sz w:val="24"/>
          <w:szCs w:val="24"/>
        </w:rPr>
      </w:pPr>
      <w:r w:rsidRPr="00136E25">
        <w:rPr>
          <w:sz w:val="24"/>
          <w:szCs w:val="24"/>
        </w:rPr>
        <w:t xml:space="preserve">                                                                                                 </w:t>
      </w:r>
      <w:r w:rsidR="00136E25">
        <w:rPr>
          <w:sz w:val="24"/>
          <w:szCs w:val="24"/>
        </w:rPr>
        <w:t xml:space="preserve">                         </w:t>
      </w:r>
      <w:r w:rsidRPr="00136E25">
        <w:rPr>
          <w:sz w:val="24"/>
          <w:szCs w:val="24"/>
        </w:rPr>
        <w:t>Z</w:t>
      </w:r>
      <w:r w:rsidR="00ED1EEA" w:rsidRPr="00136E25">
        <w:rPr>
          <w:sz w:val="24"/>
          <w:szCs w:val="24"/>
        </w:rPr>
        <w:t>ałącznik nr 9 do SWZ</w:t>
      </w:r>
    </w:p>
    <w:p w14:paraId="11101226" w14:textId="55EC0C47" w:rsidR="00A42186" w:rsidRPr="00136E25" w:rsidRDefault="006F29A0" w:rsidP="00A42186">
      <w:pPr>
        <w:spacing w:after="120" w:line="240" w:lineRule="auto"/>
        <w:ind w:left="283"/>
        <w:jc w:val="center"/>
        <w:rPr>
          <w:rFonts w:eastAsia="Times New Roman"/>
          <w:b/>
          <w:color w:val="000000" w:themeColor="text1"/>
          <w:sz w:val="24"/>
          <w:szCs w:val="24"/>
        </w:rPr>
      </w:pPr>
      <w:r>
        <w:rPr>
          <w:rFonts w:eastAsia="Times New Roman"/>
          <w:b/>
          <w:color w:val="000000" w:themeColor="text1"/>
          <w:sz w:val="24"/>
          <w:szCs w:val="24"/>
        </w:rPr>
        <w:t>UMOWA RZp.272…...202</w:t>
      </w:r>
      <w:r w:rsidR="00E94953">
        <w:rPr>
          <w:rFonts w:eastAsia="Times New Roman"/>
          <w:b/>
          <w:color w:val="000000" w:themeColor="text1"/>
          <w:sz w:val="24"/>
          <w:szCs w:val="24"/>
        </w:rPr>
        <w:t>2</w:t>
      </w:r>
    </w:p>
    <w:p w14:paraId="309507DC" w14:textId="1F8F5777" w:rsidR="003B5151" w:rsidRPr="00136E25" w:rsidRDefault="003B5151" w:rsidP="00A42186">
      <w:pPr>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zawarta w dniu …........202</w:t>
      </w:r>
      <w:r w:rsidR="00E94953">
        <w:rPr>
          <w:rFonts w:eastAsia="Times New Roman"/>
          <w:color w:val="000000" w:themeColor="text1"/>
          <w:sz w:val="24"/>
          <w:szCs w:val="24"/>
        </w:rPr>
        <w:t>2</w:t>
      </w:r>
      <w:r w:rsidR="00A42186" w:rsidRPr="00136E25">
        <w:rPr>
          <w:rFonts w:eastAsia="Times New Roman"/>
          <w:color w:val="000000" w:themeColor="text1"/>
          <w:sz w:val="24"/>
          <w:szCs w:val="24"/>
        </w:rPr>
        <w:t xml:space="preserve"> r. w Gniewkowie pomiędzy</w:t>
      </w:r>
      <w:r w:rsidRPr="00136E25">
        <w:rPr>
          <w:rFonts w:eastAsia="Times New Roman"/>
          <w:color w:val="000000" w:themeColor="text1"/>
          <w:sz w:val="24"/>
          <w:szCs w:val="24"/>
        </w:rPr>
        <w:t>:</w:t>
      </w:r>
    </w:p>
    <w:p w14:paraId="605B4468" w14:textId="77777777" w:rsidR="00A42186" w:rsidRPr="00136E25" w:rsidRDefault="00A42186" w:rsidP="00A42186">
      <w:pPr>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Gminą Gniewkowo mającą siedzibę przy ul. 17 Stycznia 11, 88-140 Gniewkowo, NIP 556-25-63-314</w:t>
      </w:r>
    </w:p>
    <w:p w14:paraId="285C408B" w14:textId="77777777" w:rsidR="00A42186" w:rsidRPr="00136E25" w:rsidRDefault="00A42186" w:rsidP="00A42186">
      <w:pPr>
        <w:spacing w:after="0" w:line="240" w:lineRule="auto"/>
        <w:rPr>
          <w:rFonts w:eastAsia="Times New Roman"/>
          <w:color w:val="000000" w:themeColor="text1"/>
          <w:sz w:val="24"/>
          <w:szCs w:val="24"/>
        </w:rPr>
      </w:pPr>
      <w:r w:rsidRPr="00136E25">
        <w:rPr>
          <w:rFonts w:eastAsia="Times New Roman"/>
          <w:color w:val="000000" w:themeColor="text1"/>
          <w:sz w:val="24"/>
          <w:szCs w:val="24"/>
        </w:rPr>
        <w:t>reprezentowaną przez Burmistrza Gniewkowa</w:t>
      </w:r>
      <w:r w:rsidRPr="00136E25">
        <w:rPr>
          <w:rFonts w:eastAsia="Times New Roman"/>
          <w:color w:val="000000" w:themeColor="text1"/>
          <w:sz w:val="24"/>
          <w:szCs w:val="24"/>
        </w:rPr>
        <w:tab/>
        <w:t xml:space="preserve">- Adama Straszyńskiego </w:t>
      </w:r>
    </w:p>
    <w:p w14:paraId="7624EA83" w14:textId="77777777" w:rsidR="00A42186" w:rsidRPr="00136E25" w:rsidRDefault="00A42186" w:rsidP="00A42186">
      <w:pPr>
        <w:spacing w:after="0" w:line="240" w:lineRule="auto"/>
        <w:rPr>
          <w:rFonts w:eastAsia="Times New Roman"/>
          <w:color w:val="000000" w:themeColor="text1"/>
          <w:sz w:val="24"/>
          <w:szCs w:val="24"/>
        </w:rPr>
      </w:pPr>
      <w:r w:rsidRPr="00136E25">
        <w:rPr>
          <w:rFonts w:eastAsia="Times New Roman"/>
          <w:color w:val="000000" w:themeColor="text1"/>
          <w:sz w:val="24"/>
          <w:szCs w:val="24"/>
        </w:rPr>
        <w:t>przy kontrasygnacie Skarbnika Gminy</w:t>
      </w:r>
      <w:r w:rsidRPr="00136E25">
        <w:rPr>
          <w:rFonts w:eastAsia="Times New Roman"/>
          <w:color w:val="000000" w:themeColor="text1"/>
          <w:sz w:val="24"/>
          <w:szCs w:val="24"/>
        </w:rPr>
        <w:tab/>
      </w:r>
      <w:r w:rsidRPr="00136E25">
        <w:rPr>
          <w:rFonts w:eastAsia="Times New Roman"/>
          <w:color w:val="000000" w:themeColor="text1"/>
          <w:sz w:val="24"/>
          <w:szCs w:val="24"/>
        </w:rPr>
        <w:tab/>
        <w:t>- Wioletty Kucharskiej</w:t>
      </w:r>
    </w:p>
    <w:p w14:paraId="01459184" w14:textId="77777777" w:rsidR="00A42186" w:rsidRPr="00136E25" w:rsidRDefault="00A42186" w:rsidP="00A42186">
      <w:pPr>
        <w:spacing w:after="0" w:line="240" w:lineRule="auto"/>
        <w:rPr>
          <w:rFonts w:eastAsia="Times New Roman"/>
          <w:color w:val="000000" w:themeColor="text1"/>
          <w:sz w:val="24"/>
          <w:szCs w:val="24"/>
        </w:rPr>
      </w:pPr>
      <w:r w:rsidRPr="00136E25">
        <w:rPr>
          <w:rFonts w:eastAsia="Times New Roman"/>
          <w:color w:val="000000" w:themeColor="text1"/>
          <w:sz w:val="24"/>
          <w:szCs w:val="24"/>
        </w:rPr>
        <w:t xml:space="preserve">zwaną dalej Zamawiającym </w:t>
      </w:r>
    </w:p>
    <w:p w14:paraId="0BD0BC13" w14:textId="77777777" w:rsidR="00CF0220" w:rsidRPr="00A86D3E" w:rsidRDefault="00CF0220" w:rsidP="00CF0220">
      <w:pPr>
        <w:spacing w:after="0" w:line="240" w:lineRule="auto"/>
        <w:jc w:val="both"/>
        <w:rPr>
          <w:rFonts w:eastAsia="Times New Roman"/>
          <w:color w:val="000000"/>
          <w:sz w:val="24"/>
          <w:szCs w:val="24"/>
        </w:rPr>
      </w:pPr>
      <w:r w:rsidRPr="00A86D3E">
        <w:rPr>
          <w:rFonts w:eastAsia="Times New Roman"/>
          <w:color w:val="000000"/>
          <w:sz w:val="24"/>
          <w:szCs w:val="24"/>
        </w:rPr>
        <w:t>a</w:t>
      </w:r>
    </w:p>
    <w:p w14:paraId="61CBD142" w14:textId="77777777" w:rsidR="00CF0220" w:rsidRPr="00A86D3E" w:rsidRDefault="00CF0220" w:rsidP="00CF0220">
      <w:pPr>
        <w:spacing w:after="0" w:line="240" w:lineRule="auto"/>
        <w:jc w:val="both"/>
        <w:rPr>
          <w:rFonts w:eastAsia="Times New Roman"/>
          <w:bCs/>
          <w:color w:val="000000"/>
          <w:sz w:val="24"/>
          <w:szCs w:val="24"/>
        </w:rPr>
      </w:pPr>
      <w:r w:rsidRPr="00A86D3E">
        <w:rPr>
          <w:rFonts w:eastAsia="Times New Roman"/>
          <w:bCs/>
          <w:color w:val="000000"/>
          <w:sz w:val="24"/>
          <w:szCs w:val="24"/>
        </w:rPr>
        <w:t>(w przypadku przedsiębiorcy wpisanego do KRS)</w:t>
      </w:r>
    </w:p>
    <w:p w14:paraId="6327BF32" w14:textId="77777777" w:rsidR="00CF0220" w:rsidRPr="00A86D3E" w:rsidRDefault="00CF0220" w:rsidP="00CF0220">
      <w:pPr>
        <w:spacing w:after="0" w:line="240" w:lineRule="auto"/>
        <w:jc w:val="both"/>
        <w:rPr>
          <w:rFonts w:eastAsia="Times New Roman"/>
          <w:bCs/>
          <w:color w:val="000000"/>
          <w:sz w:val="24"/>
          <w:szCs w:val="24"/>
        </w:rPr>
      </w:pPr>
      <w:r w:rsidRPr="00A86D3E">
        <w:rPr>
          <w:rFonts w:eastAsia="Times New Roman"/>
          <w:bCs/>
          <w:color w:val="000000"/>
          <w:sz w:val="24"/>
          <w:szCs w:val="24"/>
        </w:rPr>
        <w:t>…………….. z siedzibą w……….. przy ulicy…………., wpisanym do rejestru przedsiębiorców Krajowego Rejestru Sądowego pod numerem KRS: ……………,NIP ………………, REGON ………..,</w:t>
      </w:r>
    </w:p>
    <w:p w14:paraId="06DEC26D" w14:textId="77777777" w:rsidR="00CF0220" w:rsidRPr="00A86D3E" w:rsidRDefault="00CF0220" w:rsidP="00CF0220">
      <w:pPr>
        <w:spacing w:after="0" w:line="240" w:lineRule="auto"/>
        <w:jc w:val="both"/>
        <w:rPr>
          <w:rFonts w:eastAsia="Times New Roman"/>
          <w:bCs/>
          <w:color w:val="000000"/>
          <w:sz w:val="24"/>
          <w:szCs w:val="24"/>
        </w:rPr>
      </w:pPr>
      <w:r w:rsidRPr="00A86D3E">
        <w:rPr>
          <w:rFonts w:eastAsia="Times New Roman"/>
          <w:bCs/>
          <w:color w:val="000000"/>
          <w:sz w:val="24"/>
          <w:szCs w:val="24"/>
        </w:rPr>
        <w:t>reprezentowanym przez:</w:t>
      </w:r>
    </w:p>
    <w:p w14:paraId="2AD57A3C" w14:textId="77777777" w:rsidR="00CF0220" w:rsidRPr="00A86D3E" w:rsidRDefault="00CF0220" w:rsidP="00CF0220">
      <w:pPr>
        <w:spacing w:after="0" w:line="240" w:lineRule="auto"/>
        <w:jc w:val="both"/>
        <w:rPr>
          <w:rFonts w:eastAsia="Times New Roman"/>
          <w:bCs/>
          <w:color w:val="000000"/>
          <w:sz w:val="24"/>
          <w:szCs w:val="24"/>
        </w:rPr>
      </w:pPr>
      <w:r w:rsidRPr="00A86D3E">
        <w:rPr>
          <w:rFonts w:eastAsia="Times New Roman"/>
          <w:bCs/>
          <w:color w:val="000000"/>
          <w:sz w:val="24"/>
          <w:szCs w:val="24"/>
        </w:rPr>
        <w:t>…………………..</w:t>
      </w:r>
    </w:p>
    <w:p w14:paraId="5ABF10D5" w14:textId="77777777" w:rsidR="00CF0220" w:rsidRPr="00A86D3E" w:rsidRDefault="00CF0220" w:rsidP="00CF0220">
      <w:pPr>
        <w:spacing w:after="0" w:line="240" w:lineRule="auto"/>
        <w:jc w:val="both"/>
        <w:rPr>
          <w:rFonts w:eastAsia="Times New Roman"/>
          <w:bCs/>
          <w:color w:val="000000"/>
          <w:sz w:val="24"/>
          <w:szCs w:val="24"/>
        </w:rPr>
      </w:pPr>
      <w:r w:rsidRPr="00A86D3E">
        <w:rPr>
          <w:rFonts w:eastAsia="Times New Roman"/>
          <w:bCs/>
          <w:color w:val="000000"/>
          <w:sz w:val="24"/>
          <w:szCs w:val="24"/>
        </w:rPr>
        <w:t>zwanego w dalszej części</w:t>
      </w:r>
    </w:p>
    <w:p w14:paraId="6EF5AEB1" w14:textId="77777777" w:rsidR="00CF0220" w:rsidRPr="00A86D3E" w:rsidRDefault="00CF0220" w:rsidP="00CF0220">
      <w:pPr>
        <w:spacing w:after="0" w:line="240" w:lineRule="auto"/>
        <w:jc w:val="both"/>
        <w:rPr>
          <w:rFonts w:eastAsia="Times New Roman"/>
          <w:bCs/>
          <w:color w:val="000000"/>
          <w:sz w:val="24"/>
          <w:szCs w:val="24"/>
        </w:rPr>
      </w:pPr>
      <w:r w:rsidRPr="00A86D3E">
        <w:rPr>
          <w:rFonts w:eastAsia="Times New Roman"/>
          <w:bCs/>
          <w:color w:val="000000"/>
          <w:sz w:val="24"/>
          <w:szCs w:val="24"/>
        </w:rPr>
        <w:t>Wykonawcą,</w:t>
      </w:r>
    </w:p>
    <w:p w14:paraId="623BAB0B" w14:textId="77777777" w:rsidR="00CF0220" w:rsidRPr="00A86D3E" w:rsidRDefault="00CF0220" w:rsidP="00CF0220">
      <w:pPr>
        <w:spacing w:after="0" w:line="240" w:lineRule="auto"/>
        <w:jc w:val="both"/>
        <w:rPr>
          <w:rFonts w:eastAsia="Times New Roman"/>
          <w:bCs/>
          <w:color w:val="000000"/>
          <w:sz w:val="24"/>
          <w:szCs w:val="24"/>
        </w:rPr>
      </w:pPr>
      <w:r w:rsidRPr="00A86D3E">
        <w:rPr>
          <w:rFonts w:eastAsia="Times New Roman"/>
          <w:bCs/>
          <w:color w:val="000000"/>
          <w:sz w:val="24"/>
          <w:szCs w:val="24"/>
        </w:rPr>
        <w:t>(w przypadku osoby fizycznej przedsiębiorcy wpisanego do CEIDG)</w:t>
      </w:r>
    </w:p>
    <w:p w14:paraId="261DB0D2" w14:textId="77777777" w:rsidR="00CF0220" w:rsidRPr="00A86D3E" w:rsidRDefault="00CF0220" w:rsidP="00CF0220">
      <w:pPr>
        <w:spacing w:after="0" w:line="240" w:lineRule="auto"/>
        <w:jc w:val="both"/>
        <w:rPr>
          <w:rFonts w:eastAsia="Times New Roman"/>
          <w:bCs/>
          <w:color w:val="000000"/>
          <w:sz w:val="24"/>
          <w:szCs w:val="24"/>
        </w:rPr>
      </w:pPr>
      <w:r w:rsidRPr="00A86D3E">
        <w:rPr>
          <w:rFonts w:eastAsia="Times New Roman"/>
          <w:bCs/>
          <w:color w:val="000000"/>
          <w:sz w:val="24"/>
          <w:szCs w:val="24"/>
        </w:rPr>
        <w:t>(imię i nazwisko)</w:t>
      </w:r>
    </w:p>
    <w:p w14:paraId="5C152A60" w14:textId="77777777" w:rsidR="00CF0220" w:rsidRPr="00A86D3E" w:rsidRDefault="00CF0220" w:rsidP="00CF0220">
      <w:pPr>
        <w:spacing w:after="0" w:line="240" w:lineRule="auto"/>
        <w:jc w:val="both"/>
        <w:rPr>
          <w:rFonts w:eastAsia="Times New Roman"/>
          <w:bCs/>
          <w:color w:val="000000"/>
          <w:sz w:val="24"/>
          <w:szCs w:val="24"/>
        </w:rPr>
      </w:pPr>
      <w:r w:rsidRPr="00A86D3E">
        <w:rPr>
          <w:rFonts w:eastAsia="Times New Roman"/>
          <w:bCs/>
          <w:color w:val="000000"/>
          <w:sz w:val="24"/>
          <w:szCs w:val="24"/>
        </w:rPr>
        <w:t>………………, prowadzącym działalność gospodarczą pod firmą: …………………, z siedzibą w……….. przy ulicy………….,NIP ………………, REGON ………..,</w:t>
      </w:r>
    </w:p>
    <w:p w14:paraId="330786A8" w14:textId="77777777" w:rsidR="00CF0220" w:rsidRPr="00A86D3E" w:rsidRDefault="00CF0220" w:rsidP="00CF0220">
      <w:pPr>
        <w:spacing w:after="0" w:line="240" w:lineRule="auto"/>
        <w:jc w:val="both"/>
        <w:rPr>
          <w:rFonts w:eastAsia="Times New Roman"/>
          <w:bCs/>
          <w:color w:val="000000"/>
          <w:sz w:val="24"/>
          <w:szCs w:val="24"/>
        </w:rPr>
      </w:pPr>
      <w:r w:rsidRPr="00A86D3E">
        <w:rPr>
          <w:rFonts w:eastAsia="Times New Roman"/>
          <w:bCs/>
          <w:color w:val="000000"/>
          <w:sz w:val="24"/>
          <w:szCs w:val="24"/>
        </w:rPr>
        <w:t>zwanego w dalszej części</w:t>
      </w:r>
    </w:p>
    <w:p w14:paraId="42C5B672" w14:textId="77777777" w:rsidR="00CF0220" w:rsidRPr="00A86D3E" w:rsidRDefault="00CF0220" w:rsidP="00CF0220">
      <w:pPr>
        <w:spacing w:after="120" w:line="240" w:lineRule="auto"/>
        <w:jc w:val="both"/>
        <w:rPr>
          <w:rFonts w:eastAsia="Times New Roman"/>
          <w:bCs/>
          <w:color w:val="000000"/>
          <w:sz w:val="24"/>
          <w:szCs w:val="24"/>
        </w:rPr>
      </w:pPr>
      <w:r w:rsidRPr="00A86D3E">
        <w:rPr>
          <w:rFonts w:eastAsia="Times New Roman"/>
          <w:bCs/>
          <w:color w:val="000000"/>
          <w:sz w:val="24"/>
          <w:szCs w:val="24"/>
        </w:rPr>
        <w:t>Wykonawcą</w:t>
      </w:r>
    </w:p>
    <w:p w14:paraId="7B560767" w14:textId="77777777" w:rsidR="00A42186" w:rsidRPr="00136E25" w:rsidRDefault="00A42186" w:rsidP="00A42186">
      <w:pPr>
        <w:spacing w:after="120" w:line="240" w:lineRule="auto"/>
        <w:rPr>
          <w:rFonts w:eastAsia="Times New Roman"/>
          <w:b/>
          <w:bCs/>
          <w:color w:val="000000" w:themeColor="text1"/>
          <w:sz w:val="24"/>
          <w:szCs w:val="24"/>
        </w:rPr>
      </w:pPr>
    </w:p>
    <w:p w14:paraId="2E670350" w14:textId="2212E0CE" w:rsidR="003B5151" w:rsidRPr="00136E25" w:rsidRDefault="003B5151" w:rsidP="003B5151">
      <w:pPr>
        <w:suppressAutoHyphens/>
        <w:spacing w:after="0" w:line="240" w:lineRule="auto"/>
        <w:jc w:val="both"/>
        <w:rPr>
          <w:rFonts w:eastAsia="Times New Roman"/>
          <w:bCs/>
          <w:color w:val="000000" w:themeColor="text1"/>
          <w:sz w:val="24"/>
          <w:szCs w:val="24"/>
        </w:rPr>
      </w:pPr>
      <w:r w:rsidRPr="00136E25">
        <w:rPr>
          <w:rFonts w:eastAsia="Times New Roman"/>
          <w:bCs/>
          <w:color w:val="000000" w:themeColor="text1"/>
          <w:sz w:val="24"/>
          <w:szCs w:val="24"/>
        </w:rPr>
        <w:t>W wyniku rozstrzygnięcia postępowania w trybie podstawowym w rozumieniu przepisów art. 275  Ustawy z dnia 11 września 2019 roku - Prawo zam</w:t>
      </w:r>
      <w:r w:rsidR="00B63E78">
        <w:rPr>
          <w:rFonts w:eastAsia="Times New Roman"/>
          <w:bCs/>
          <w:color w:val="000000" w:themeColor="text1"/>
          <w:sz w:val="24"/>
          <w:szCs w:val="24"/>
        </w:rPr>
        <w:t>ówień publicznych (Dz. U. z 2021 r. poz. 1129</w:t>
      </w:r>
      <w:r w:rsidRPr="00136E25">
        <w:rPr>
          <w:rFonts w:eastAsia="Times New Roman"/>
          <w:bCs/>
          <w:color w:val="000000" w:themeColor="text1"/>
          <w:sz w:val="24"/>
          <w:szCs w:val="24"/>
        </w:rPr>
        <w:t xml:space="preserve"> </w:t>
      </w:r>
      <w:r w:rsidR="00B63E78">
        <w:rPr>
          <w:rFonts w:eastAsia="Times New Roman"/>
          <w:bCs/>
          <w:color w:val="000000" w:themeColor="text1"/>
          <w:sz w:val="24"/>
          <w:szCs w:val="24"/>
        </w:rPr>
        <w:br/>
      </w:r>
      <w:r w:rsidRPr="00136E25">
        <w:rPr>
          <w:rFonts w:eastAsia="Times New Roman"/>
          <w:bCs/>
          <w:color w:val="000000" w:themeColor="text1"/>
          <w:sz w:val="24"/>
          <w:szCs w:val="24"/>
        </w:rPr>
        <w:t xml:space="preserve">z późń. </w:t>
      </w:r>
      <w:proofErr w:type="spellStart"/>
      <w:r w:rsidRPr="00136E25">
        <w:rPr>
          <w:rFonts w:eastAsia="Times New Roman"/>
          <w:bCs/>
          <w:color w:val="000000" w:themeColor="text1"/>
          <w:sz w:val="24"/>
          <w:szCs w:val="24"/>
        </w:rPr>
        <w:t>zm</w:t>
      </w:r>
      <w:proofErr w:type="spellEnd"/>
      <w:r w:rsidRPr="00136E25">
        <w:rPr>
          <w:rFonts w:eastAsia="Times New Roman"/>
          <w:bCs/>
          <w:color w:val="000000" w:themeColor="text1"/>
          <w:sz w:val="24"/>
          <w:szCs w:val="24"/>
        </w:rPr>
        <w:t xml:space="preserve">), zwanej dalej w skrócie ustawą </w:t>
      </w:r>
      <w:proofErr w:type="spellStart"/>
      <w:r w:rsidRPr="00136E25">
        <w:rPr>
          <w:rFonts w:eastAsia="Times New Roman"/>
          <w:bCs/>
          <w:color w:val="000000" w:themeColor="text1"/>
          <w:sz w:val="24"/>
          <w:szCs w:val="24"/>
        </w:rPr>
        <w:t>Pzp</w:t>
      </w:r>
      <w:proofErr w:type="spellEnd"/>
      <w:r w:rsidRPr="00136E25">
        <w:rPr>
          <w:rFonts w:eastAsia="Times New Roman"/>
          <w:bCs/>
          <w:color w:val="000000" w:themeColor="text1"/>
          <w:sz w:val="24"/>
          <w:szCs w:val="24"/>
        </w:rPr>
        <w:t>, została zawarta umowa, o następującej treści</w:t>
      </w:r>
    </w:p>
    <w:p w14:paraId="40F6E882" w14:textId="77777777" w:rsidR="00A42186" w:rsidRPr="00136E25" w:rsidRDefault="00A42186" w:rsidP="00A42186">
      <w:pPr>
        <w:suppressAutoHyphens/>
        <w:spacing w:after="0" w:line="240" w:lineRule="auto"/>
        <w:jc w:val="center"/>
        <w:rPr>
          <w:rFonts w:eastAsia="Times New Roman"/>
          <w:b/>
          <w:bCs/>
          <w:color w:val="000000" w:themeColor="text1"/>
          <w:sz w:val="24"/>
          <w:szCs w:val="24"/>
          <w:lang w:eastAsia="ar-SA"/>
        </w:rPr>
      </w:pPr>
    </w:p>
    <w:p w14:paraId="5B4291E6" w14:textId="77777777" w:rsidR="00A42186" w:rsidRPr="00136E25" w:rsidRDefault="00A42186" w:rsidP="00A42186">
      <w:pPr>
        <w:suppressAutoHyphens/>
        <w:spacing w:after="0" w:line="240" w:lineRule="auto"/>
        <w:jc w:val="center"/>
        <w:rPr>
          <w:rFonts w:eastAsia="Times New Roman"/>
          <w:b/>
          <w:bCs/>
          <w:color w:val="000000" w:themeColor="text1"/>
          <w:sz w:val="24"/>
          <w:szCs w:val="24"/>
          <w:lang w:eastAsia="ar-SA"/>
        </w:rPr>
      </w:pPr>
      <w:r w:rsidRPr="00136E25">
        <w:rPr>
          <w:rFonts w:eastAsia="Times New Roman"/>
          <w:b/>
          <w:bCs/>
          <w:color w:val="000000" w:themeColor="text1"/>
          <w:sz w:val="24"/>
          <w:szCs w:val="24"/>
          <w:lang w:eastAsia="ar-SA"/>
        </w:rPr>
        <w:t>§ 1</w:t>
      </w:r>
    </w:p>
    <w:p w14:paraId="23E41A1F" w14:textId="77777777" w:rsidR="00A42186" w:rsidRPr="00136E25" w:rsidRDefault="00A42186" w:rsidP="00A42186">
      <w:pPr>
        <w:suppressAutoHyphens/>
        <w:spacing w:after="0" w:line="240" w:lineRule="auto"/>
        <w:jc w:val="center"/>
        <w:rPr>
          <w:rFonts w:eastAsia="Times New Roman"/>
          <w:b/>
          <w:bCs/>
          <w:color w:val="000000" w:themeColor="text1"/>
          <w:sz w:val="24"/>
          <w:szCs w:val="24"/>
          <w:lang w:eastAsia="ar-SA"/>
        </w:rPr>
      </w:pPr>
      <w:r w:rsidRPr="00136E25">
        <w:rPr>
          <w:rFonts w:eastAsia="Times New Roman"/>
          <w:b/>
          <w:bCs/>
          <w:color w:val="000000" w:themeColor="text1"/>
          <w:sz w:val="24"/>
          <w:szCs w:val="24"/>
          <w:lang w:eastAsia="ar-SA"/>
        </w:rPr>
        <w:t>Przedmiot realizacji</w:t>
      </w:r>
    </w:p>
    <w:p w14:paraId="7EC7E6B7" w14:textId="52147D8A" w:rsidR="00A42186" w:rsidRPr="00F37F88" w:rsidRDefault="00A42186" w:rsidP="00A42186">
      <w:pPr>
        <w:pStyle w:val="Akapitzlist"/>
        <w:numPr>
          <w:ilvl w:val="0"/>
          <w:numId w:val="3"/>
        </w:numPr>
        <w:suppressAutoHyphens/>
        <w:spacing w:after="0" w:line="240" w:lineRule="auto"/>
        <w:ind w:left="426" w:hanging="426"/>
        <w:jc w:val="both"/>
        <w:rPr>
          <w:rFonts w:eastAsia="Times New Roman"/>
          <w:color w:val="000000" w:themeColor="text1"/>
          <w:sz w:val="24"/>
          <w:szCs w:val="24"/>
          <w:lang w:eastAsia="ar-SA"/>
        </w:rPr>
      </w:pPr>
      <w:r w:rsidRPr="00136E25">
        <w:rPr>
          <w:rFonts w:eastAsia="Times New Roman"/>
          <w:color w:val="000000" w:themeColor="text1"/>
          <w:sz w:val="24"/>
          <w:szCs w:val="24"/>
          <w:lang w:eastAsia="ar-SA"/>
        </w:rPr>
        <w:t xml:space="preserve">Zamawiający zleca a Wykonawca przyjmuje do wykonania zadanie pn. </w:t>
      </w:r>
      <w:r w:rsidRPr="00F37F88">
        <w:rPr>
          <w:b/>
          <w:bCs/>
          <w:sz w:val="24"/>
          <w:szCs w:val="24"/>
        </w:rPr>
        <w:t>„</w:t>
      </w:r>
      <w:r w:rsidR="00E66729">
        <w:rPr>
          <w:b/>
          <w:sz w:val="24"/>
          <w:szCs w:val="24"/>
        </w:rPr>
        <w:t>Przebudowa drogi gminnej nr 151126C ul. Cegielna w Gniewkowie</w:t>
      </w:r>
      <w:r w:rsidRPr="00F37F88">
        <w:rPr>
          <w:rFonts w:eastAsia="Times New Roman"/>
          <w:b/>
          <w:color w:val="000000" w:themeColor="text1"/>
          <w:sz w:val="24"/>
          <w:szCs w:val="24"/>
          <w:lang w:eastAsia="ar-SA"/>
        </w:rPr>
        <w:t>”.</w:t>
      </w:r>
    </w:p>
    <w:p w14:paraId="55EB0699" w14:textId="77EE993C" w:rsidR="00A42186" w:rsidRPr="00136E25" w:rsidRDefault="00A42186" w:rsidP="006E68BC">
      <w:pPr>
        <w:pStyle w:val="Akapitzlist"/>
        <w:numPr>
          <w:ilvl w:val="0"/>
          <w:numId w:val="3"/>
        </w:numPr>
        <w:suppressAutoHyphens/>
        <w:spacing w:after="0" w:line="240" w:lineRule="auto"/>
        <w:ind w:left="426" w:hanging="426"/>
        <w:jc w:val="both"/>
        <w:rPr>
          <w:rFonts w:eastAsia="Times New Roman"/>
          <w:color w:val="000000" w:themeColor="text1"/>
          <w:sz w:val="24"/>
          <w:szCs w:val="24"/>
          <w:lang w:eastAsia="ar-SA"/>
        </w:rPr>
      </w:pPr>
      <w:r w:rsidRPr="00136E25">
        <w:rPr>
          <w:rFonts w:eastAsia="Times New Roman"/>
          <w:color w:val="000000" w:themeColor="text1"/>
          <w:sz w:val="24"/>
          <w:szCs w:val="24"/>
          <w:lang w:eastAsia="ar-SA"/>
        </w:rPr>
        <w:t xml:space="preserve">Szczegółowy zakres przedmiotu umowy precyzuje: dokumentacja </w:t>
      </w:r>
      <w:r w:rsidR="00E6118C" w:rsidRPr="00136E25">
        <w:rPr>
          <w:rFonts w:eastAsia="Times New Roman"/>
          <w:color w:val="000000" w:themeColor="text1"/>
          <w:sz w:val="24"/>
          <w:szCs w:val="24"/>
          <w:lang w:eastAsia="ar-SA"/>
        </w:rPr>
        <w:t>postępowania</w:t>
      </w:r>
      <w:r w:rsidRPr="00136E25">
        <w:rPr>
          <w:rFonts w:eastAsia="Times New Roman"/>
          <w:color w:val="000000" w:themeColor="text1"/>
          <w:sz w:val="24"/>
          <w:szCs w:val="24"/>
          <w:lang w:eastAsia="ar-SA"/>
        </w:rPr>
        <w:t>, dokumentacja projektowa, szczegółowa specyfikacja techniczna</w:t>
      </w:r>
      <w:r w:rsidR="00C070E5">
        <w:rPr>
          <w:rFonts w:eastAsia="Times New Roman"/>
          <w:color w:val="000000" w:themeColor="text1"/>
          <w:sz w:val="24"/>
          <w:szCs w:val="24"/>
          <w:lang w:eastAsia="ar-SA"/>
        </w:rPr>
        <w:t>,</w:t>
      </w:r>
      <w:r w:rsidRPr="00136E25">
        <w:rPr>
          <w:rFonts w:eastAsia="Times New Roman"/>
          <w:color w:val="000000" w:themeColor="text1"/>
          <w:sz w:val="24"/>
          <w:szCs w:val="24"/>
          <w:lang w:eastAsia="ar-SA"/>
        </w:rPr>
        <w:t xml:space="preserve"> przedmiar robót budowlanych oraz specyfikacja warunków zamówienia</w:t>
      </w:r>
      <w:r w:rsidR="00377571">
        <w:rPr>
          <w:rFonts w:eastAsia="Times New Roman"/>
          <w:color w:val="000000" w:themeColor="text1"/>
          <w:sz w:val="24"/>
          <w:szCs w:val="24"/>
          <w:lang w:eastAsia="ar-SA"/>
        </w:rPr>
        <w:t xml:space="preserve"> (SWZ)</w:t>
      </w:r>
      <w:r w:rsidR="00B63E78">
        <w:rPr>
          <w:rFonts w:eastAsia="Times New Roman"/>
          <w:color w:val="000000" w:themeColor="text1"/>
          <w:sz w:val="24"/>
          <w:szCs w:val="24"/>
          <w:lang w:eastAsia="ar-SA"/>
        </w:rPr>
        <w:t xml:space="preserve"> wraz z załącznikami</w:t>
      </w:r>
      <w:r w:rsidRPr="00136E25">
        <w:rPr>
          <w:rFonts w:eastAsia="Times New Roman"/>
          <w:color w:val="000000" w:themeColor="text1"/>
          <w:sz w:val="24"/>
          <w:szCs w:val="24"/>
          <w:lang w:eastAsia="ar-SA"/>
        </w:rPr>
        <w:t>.</w:t>
      </w:r>
    </w:p>
    <w:p w14:paraId="3468F439" w14:textId="2E25625E" w:rsidR="00A42186" w:rsidRPr="00136E25" w:rsidRDefault="00A42186" w:rsidP="006E68BC">
      <w:pPr>
        <w:pStyle w:val="Akapitzlist"/>
        <w:numPr>
          <w:ilvl w:val="0"/>
          <w:numId w:val="3"/>
        </w:numPr>
        <w:suppressAutoHyphens/>
        <w:spacing w:after="0" w:line="240" w:lineRule="auto"/>
        <w:ind w:left="426" w:hanging="284"/>
        <w:jc w:val="both"/>
        <w:rPr>
          <w:rFonts w:eastAsia="Times New Roman"/>
          <w:color w:val="000000" w:themeColor="text1"/>
          <w:sz w:val="24"/>
          <w:szCs w:val="24"/>
          <w:lang w:eastAsia="ar-SA"/>
        </w:rPr>
      </w:pPr>
      <w:r w:rsidRPr="00136E25">
        <w:rPr>
          <w:rFonts w:eastAsia="Times New Roman"/>
          <w:color w:val="000000" w:themeColor="text1"/>
          <w:sz w:val="24"/>
          <w:szCs w:val="24"/>
          <w:lang w:eastAsia="ar-SA"/>
        </w:rPr>
        <w:t xml:space="preserve">Wykonawca niniejszą umową zobowiązuje się wobec Zamawiającego do wykonania i przekazania Zamawiającemu przedmiotu umowy wykonanego zgodnie z postanowieniami umowy, dokumentacją przetargową, dokumentacją projektową, szczegółową specyfikacją techniczną, specyfikacją warunków zamówienia wraz z załącznikami, sztuką budowlaną, obowiązującymi normami i przepisami oraz przepisami bezpieczeństwa i higieny pracy. Wykonawca zrealizuje przedmiot umowy z należytą starannością, w sposób, który zapewni prawidłową i terminową realizację zadania. </w:t>
      </w:r>
    </w:p>
    <w:p w14:paraId="396E03FA" w14:textId="4450C312" w:rsidR="00A42186" w:rsidRPr="00136E25" w:rsidRDefault="00A42186" w:rsidP="006E68BC">
      <w:pPr>
        <w:pStyle w:val="Akapitzlist"/>
        <w:numPr>
          <w:ilvl w:val="0"/>
          <w:numId w:val="3"/>
        </w:numPr>
        <w:spacing w:after="0" w:line="240" w:lineRule="auto"/>
        <w:ind w:left="426" w:hanging="426"/>
        <w:jc w:val="both"/>
        <w:rPr>
          <w:rFonts w:eastAsia="Times New Roman"/>
          <w:b/>
          <w:bCs/>
          <w:color w:val="000000" w:themeColor="text1"/>
          <w:sz w:val="24"/>
          <w:szCs w:val="24"/>
          <w:lang w:eastAsia="ar-SA"/>
        </w:rPr>
      </w:pPr>
      <w:r w:rsidRPr="00136E25">
        <w:rPr>
          <w:sz w:val="24"/>
          <w:szCs w:val="24"/>
        </w:rPr>
        <w:t>Integralną częścią umowy jest specyfikacja warunków zamówienia wraz z załącznikami</w:t>
      </w:r>
      <w:r w:rsidR="00E94953">
        <w:rPr>
          <w:rFonts w:eastAsia="Times New Roman"/>
          <w:color w:val="000000" w:themeColor="text1"/>
          <w:sz w:val="24"/>
          <w:szCs w:val="24"/>
        </w:rPr>
        <w:t xml:space="preserve"> znak RZp.271.1.</w:t>
      </w:r>
      <w:r w:rsidR="00E66729">
        <w:rPr>
          <w:rFonts w:eastAsia="Times New Roman"/>
          <w:color w:val="000000" w:themeColor="text1"/>
          <w:sz w:val="24"/>
          <w:szCs w:val="24"/>
        </w:rPr>
        <w:t>6</w:t>
      </w:r>
      <w:r w:rsidR="00E94953">
        <w:rPr>
          <w:rFonts w:eastAsia="Times New Roman"/>
          <w:color w:val="000000" w:themeColor="text1"/>
          <w:sz w:val="24"/>
          <w:szCs w:val="24"/>
        </w:rPr>
        <w:t>.2022</w:t>
      </w:r>
      <w:r w:rsidRPr="00136E25">
        <w:rPr>
          <w:rFonts w:eastAsia="Times New Roman"/>
          <w:color w:val="000000" w:themeColor="text1"/>
          <w:sz w:val="24"/>
          <w:szCs w:val="24"/>
        </w:rPr>
        <w:t xml:space="preserve"> oraz oferta Wykonawcy.</w:t>
      </w:r>
    </w:p>
    <w:p w14:paraId="4C9B5C6B" w14:textId="66CAC3C9" w:rsidR="00A42186" w:rsidRPr="00136E25" w:rsidRDefault="00A42186" w:rsidP="006E68BC">
      <w:pPr>
        <w:pStyle w:val="Akapitzlist"/>
        <w:numPr>
          <w:ilvl w:val="0"/>
          <w:numId w:val="3"/>
        </w:numPr>
        <w:spacing w:after="0" w:line="240" w:lineRule="auto"/>
        <w:ind w:left="426" w:hanging="426"/>
        <w:jc w:val="both"/>
        <w:rPr>
          <w:rFonts w:eastAsia="Times New Roman"/>
          <w:b/>
          <w:bCs/>
          <w:color w:val="000000" w:themeColor="text1"/>
          <w:sz w:val="24"/>
          <w:szCs w:val="24"/>
          <w:lang w:eastAsia="ar-SA"/>
        </w:rPr>
      </w:pPr>
      <w:r w:rsidRPr="00136E25">
        <w:rPr>
          <w:rFonts w:eastAsia="Times New Roman"/>
          <w:color w:val="000000" w:themeColor="text1"/>
          <w:sz w:val="24"/>
          <w:szCs w:val="24"/>
        </w:rPr>
        <w:t>Wykonawca oświadcza, że zapoznał się z dokumentacją projektową i nie wnosi do niej uwag.</w:t>
      </w:r>
      <w:r w:rsidR="003B7AC6">
        <w:rPr>
          <w:rFonts w:eastAsia="Times New Roman"/>
          <w:color w:val="000000" w:themeColor="text1"/>
          <w:sz w:val="24"/>
          <w:szCs w:val="24"/>
        </w:rPr>
        <w:t xml:space="preserve"> Wykonawca uznaje, że dokumentacja, o której mowa w ust. 3 jest kompletna z punktu widzenia celu jakiemu ma służyć i zobowiązuje się do wykonania przedmiotu umowy zgodnie z ofertą.</w:t>
      </w:r>
    </w:p>
    <w:p w14:paraId="7F356376" w14:textId="77777777" w:rsidR="00A42186" w:rsidRPr="00136E25" w:rsidRDefault="00A42186" w:rsidP="00A42186">
      <w:pPr>
        <w:suppressAutoHyphens/>
        <w:spacing w:after="0" w:line="240" w:lineRule="auto"/>
        <w:rPr>
          <w:rFonts w:eastAsia="Times New Roman"/>
          <w:b/>
          <w:bCs/>
          <w:color w:val="000000" w:themeColor="text1"/>
          <w:sz w:val="24"/>
          <w:szCs w:val="24"/>
          <w:lang w:eastAsia="ar-SA"/>
        </w:rPr>
      </w:pPr>
    </w:p>
    <w:p w14:paraId="2AD6965B" w14:textId="77777777" w:rsidR="002265B2" w:rsidRDefault="002265B2" w:rsidP="00A42186">
      <w:pPr>
        <w:spacing w:after="0" w:line="240" w:lineRule="auto"/>
        <w:jc w:val="center"/>
        <w:rPr>
          <w:b/>
          <w:color w:val="000000" w:themeColor="text1"/>
          <w:sz w:val="24"/>
          <w:szCs w:val="24"/>
        </w:rPr>
      </w:pPr>
    </w:p>
    <w:p w14:paraId="3E35A9F7" w14:textId="77777777" w:rsidR="00A42186" w:rsidRPr="00136E25" w:rsidRDefault="00A42186" w:rsidP="00A42186">
      <w:pPr>
        <w:spacing w:after="0" w:line="240" w:lineRule="auto"/>
        <w:jc w:val="center"/>
        <w:rPr>
          <w:b/>
          <w:color w:val="000000" w:themeColor="text1"/>
          <w:sz w:val="24"/>
          <w:szCs w:val="24"/>
          <w:lang w:eastAsia="pl-PL"/>
        </w:rPr>
      </w:pPr>
      <w:r w:rsidRPr="00136E25">
        <w:rPr>
          <w:b/>
          <w:color w:val="000000" w:themeColor="text1"/>
          <w:sz w:val="24"/>
          <w:szCs w:val="24"/>
        </w:rPr>
        <w:lastRenderedPageBreak/>
        <w:t>§ 2</w:t>
      </w:r>
    </w:p>
    <w:p w14:paraId="2BC64B90"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Termin realizacji</w:t>
      </w:r>
    </w:p>
    <w:p w14:paraId="714D9D30" w14:textId="7F454DC5" w:rsidR="00A42186" w:rsidRPr="00B63E78" w:rsidRDefault="00A42186" w:rsidP="00B63E78">
      <w:pPr>
        <w:pStyle w:val="Akapitzlist"/>
        <w:numPr>
          <w:ilvl w:val="0"/>
          <w:numId w:val="36"/>
        </w:numPr>
        <w:ind w:left="426" w:hanging="426"/>
        <w:rPr>
          <w:b/>
          <w:sz w:val="24"/>
          <w:szCs w:val="24"/>
        </w:rPr>
      </w:pPr>
      <w:r w:rsidRPr="00136E25">
        <w:rPr>
          <w:color w:val="000000" w:themeColor="text1"/>
          <w:sz w:val="24"/>
          <w:szCs w:val="24"/>
        </w:rPr>
        <w:t xml:space="preserve">Realizacja przedmiotu zamówienia nastąpi do </w:t>
      </w:r>
      <w:r w:rsidR="00E66729">
        <w:rPr>
          <w:b/>
          <w:sz w:val="24"/>
          <w:szCs w:val="24"/>
        </w:rPr>
        <w:t>6</w:t>
      </w:r>
      <w:r w:rsidR="0067065F">
        <w:rPr>
          <w:b/>
          <w:sz w:val="24"/>
          <w:szCs w:val="24"/>
        </w:rPr>
        <w:t xml:space="preserve"> mie</w:t>
      </w:r>
      <w:r w:rsidR="00E94953">
        <w:rPr>
          <w:b/>
          <w:sz w:val="24"/>
          <w:szCs w:val="24"/>
        </w:rPr>
        <w:t>sięcy od daty podpisania umowy.</w:t>
      </w:r>
    </w:p>
    <w:p w14:paraId="3F3605DE" w14:textId="5C1CCB4D" w:rsidR="00835F5D" w:rsidRPr="00407626" w:rsidRDefault="00835F5D" w:rsidP="00F37F88">
      <w:pPr>
        <w:pStyle w:val="Akapitzlist"/>
        <w:numPr>
          <w:ilvl w:val="0"/>
          <w:numId w:val="36"/>
        </w:numPr>
        <w:spacing w:after="0" w:line="240" w:lineRule="auto"/>
        <w:ind w:left="426" w:hanging="426"/>
        <w:jc w:val="both"/>
        <w:rPr>
          <w:b/>
          <w:sz w:val="24"/>
          <w:szCs w:val="24"/>
        </w:rPr>
      </w:pPr>
      <w:r>
        <w:rPr>
          <w:sz w:val="24"/>
          <w:szCs w:val="24"/>
        </w:rPr>
        <w:t xml:space="preserve">Przedmiot umowy będzie realizowany </w:t>
      </w:r>
      <w:r w:rsidR="00407626">
        <w:rPr>
          <w:sz w:val="24"/>
          <w:szCs w:val="24"/>
        </w:rPr>
        <w:t>zgodnie z zatwierdzonym przez Zamawiającego szczegółowym harmonogramem rzeczowo- finansowym.</w:t>
      </w:r>
    </w:p>
    <w:p w14:paraId="68ECB65C" w14:textId="05F91980" w:rsidR="00407626" w:rsidRPr="00407626" w:rsidRDefault="00407626" w:rsidP="00F37F88">
      <w:pPr>
        <w:pStyle w:val="Akapitzlist"/>
        <w:numPr>
          <w:ilvl w:val="0"/>
          <w:numId w:val="36"/>
        </w:numPr>
        <w:spacing w:after="0" w:line="240" w:lineRule="auto"/>
        <w:ind w:left="426" w:hanging="426"/>
        <w:jc w:val="both"/>
        <w:rPr>
          <w:b/>
          <w:sz w:val="24"/>
          <w:szCs w:val="24"/>
        </w:rPr>
      </w:pPr>
      <w:r>
        <w:rPr>
          <w:sz w:val="24"/>
          <w:szCs w:val="24"/>
        </w:rPr>
        <w:t>Wykonawca zobowiązany jest przedłożyć Zamawiającemu do zatwierdzenia uaktualniony harmonogram rzeczowo- finansowy w terminie 7 dni od daty wprowadzenia zmian zatwierdzonych przez Zamawiającego.</w:t>
      </w:r>
    </w:p>
    <w:p w14:paraId="6FA0C6D7" w14:textId="6886813C" w:rsidR="00407626" w:rsidRPr="00EC08F3" w:rsidRDefault="00407626" w:rsidP="00F37F88">
      <w:pPr>
        <w:pStyle w:val="Akapitzlist"/>
        <w:numPr>
          <w:ilvl w:val="0"/>
          <w:numId w:val="36"/>
        </w:numPr>
        <w:spacing w:after="0" w:line="240" w:lineRule="auto"/>
        <w:ind w:left="426" w:hanging="426"/>
        <w:jc w:val="both"/>
        <w:rPr>
          <w:b/>
          <w:sz w:val="24"/>
          <w:szCs w:val="24"/>
        </w:rPr>
      </w:pPr>
      <w:r>
        <w:rPr>
          <w:sz w:val="24"/>
          <w:szCs w:val="24"/>
        </w:rPr>
        <w:t xml:space="preserve">Zamawiający zgłosi uwagi do harmonogramu lub zatwierdzi harmonogram, o którym mowa w ust. 2 i 3 w ciągu 5 dni od daty przedłożenia harmonogramu. </w:t>
      </w:r>
    </w:p>
    <w:p w14:paraId="72806417" w14:textId="428CB866" w:rsidR="00EC08F3" w:rsidRPr="00835F5D" w:rsidRDefault="00EC08F3" w:rsidP="00F37F88">
      <w:pPr>
        <w:pStyle w:val="Akapitzlist"/>
        <w:numPr>
          <w:ilvl w:val="0"/>
          <w:numId w:val="36"/>
        </w:numPr>
        <w:spacing w:after="0" w:line="240" w:lineRule="auto"/>
        <w:ind w:left="426" w:hanging="426"/>
        <w:jc w:val="both"/>
        <w:rPr>
          <w:b/>
          <w:sz w:val="24"/>
          <w:szCs w:val="24"/>
        </w:rPr>
      </w:pPr>
      <w:r>
        <w:rPr>
          <w:sz w:val="24"/>
          <w:szCs w:val="24"/>
        </w:rPr>
        <w:t xml:space="preserve">Zmiany harmonogramu rzeczowo- finansowego mogą być dokonywane tylko za zgodą Zamawiającego po wcześniejszym ich zgłoszeniu. </w:t>
      </w:r>
    </w:p>
    <w:p w14:paraId="3146D97B" w14:textId="7DEA3765" w:rsidR="00052704" w:rsidRDefault="00052704" w:rsidP="00F37F88">
      <w:pPr>
        <w:pStyle w:val="Akapitzlist"/>
        <w:numPr>
          <w:ilvl w:val="0"/>
          <w:numId w:val="36"/>
        </w:numPr>
        <w:spacing w:after="0" w:line="240" w:lineRule="auto"/>
        <w:ind w:left="426" w:hanging="426"/>
        <w:jc w:val="both"/>
        <w:rPr>
          <w:b/>
          <w:sz w:val="24"/>
          <w:szCs w:val="24"/>
        </w:rPr>
      </w:pPr>
      <w:r>
        <w:rPr>
          <w:color w:val="000000" w:themeColor="text1"/>
          <w:sz w:val="24"/>
          <w:szCs w:val="24"/>
        </w:rPr>
        <w:t>Wykonawca zobowiązuje się natychmiastowego informowania Zamawiającego o wszelkich utrudniających realizację przedmiotu umowy okolicznościach powstałych w trakcie realizacji, o ryzykach i zagrożeniach mogących mieć wpływ na prawidłowość i terminowość realizacji umowy, w tym o wszelkich naruszeniach i zagrożeniach.</w:t>
      </w:r>
    </w:p>
    <w:p w14:paraId="3CA590AA" w14:textId="77777777" w:rsidR="00052704" w:rsidRPr="00136E25" w:rsidRDefault="00052704" w:rsidP="00FE08FA">
      <w:pPr>
        <w:pStyle w:val="Akapitzlist"/>
        <w:spacing w:after="0" w:line="240" w:lineRule="auto"/>
        <w:ind w:left="0"/>
        <w:jc w:val="both"/>
        <w:rPr>
          <w:b/>
          <w:sz w:val="24"/>
          <w:szCs w:val="24"/>
        </w:rPr>
      </w:pPr>
    </w:p>
    <w:p w14:paraId="24C906C0" w14:textId="59220D78" w:rsidR="00616EB4" w:rsidRPr="004A05EF" w:rsidRDefault="00616EB4" w:rsidP="004A05EF">
      <w:pPr>
        <w:spacing w:after="0" w:line="240" w:lineRule="auto"/>
        <w:jc w:val="both"/>
        <w:rPr>
          <w:color w:val="000000" w:themeColor="text1"/>
          <w:sz w:val="24"/>
          <w:szCs w:val="24"/>
        </w:rPr>
      </w:pPr>
    </w:p>
    <w:p w14:paraId="572A30DC"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3</w:t>
      </w:r>
    </w:p>
    <w:p w14:paraId="08A13A0C"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Obowiązki Wykonawcy</w:t>
      </w:r>
    </w:p>
    <w:p w14:paraId="2C3C94D5" w14:textId="77777777" w:rsidR="00A42186" w:rsidRPr="00136E25" w:rsidRDefault="00A42186" w:rsidP="006E68BC">
      <w:pPr>
        <w:numPr>
          <w:ilvl w:val="3"/>
          <w:numId w:val="5"/>
        </w:numPr>
        <w:tabs>
          <w:tab w:val="center" w:pos="9144"/>
          <w:tab w:val="right" w:pos="13680"/>
        </w:tabs>
        <w:spacing w:after="0" w:line="240" w:lineRule="auto"/>
        <w:ind w:left="426" w:hanging="426"/>
        <w:jc w:val="both"/>
        <w:rPr>
          <w:rFonts w:eastAsia="Times New Roman"/>
          <w:bCs/>
          <w:color w:val="000000" w:themeColor="text1"/>
          <w:sz w:val="24"/>
          <w:szCs w:val="24"/>
        </w:rPr>
      </w:pPr>
      <w:r w:rsidRPr="00136E25">
        <w:rPr>
          <w:rFonts w:eastAsia="Times New Roman"/>
          <w:bCs/>
          <w:color w:val="000000" w:themeColor="text1"/>
          <w:sz w:val="24"/>
          <w:szCs w:val="24"/>
        </w:rPr>
        <w:t>Wykonawca ponosi aż do chwili odbioru końcowego odpowiedzialność na zasadach ogólnych za szkody wynikłe na przekazanym terenie w związku z prowadzonymi robotami budowlanymi.</w:t>
      </w:r>
    </w:p>
    <w:p w14:paraId="2B268B3E" w14:textId="77777777" w:rsidR="00A42186" w:rsidRPr="00136E25" w:rsidRDefault="00A42186" w:rsidP="006E68BC">
      <w:pPr>
        <w:numPr>
          <w:ilvl w:val="3"/>
          <w:numId w:val="5"/>
        </w:numPr>
        <w:tabs>
          <w:tab w:val="center" w:pos="9144"/>
          <w:tab w:val="right" w:pos="13680"/>
        </w:tabs>
        <w:spacing w:after="0" w:line="240" w:lineRule="auto"/>
        <w:ind w:left="426" w:hanging="426"/>
        <w:jc w:val="both"/>
        <w:rPr>
          <w:rFonts w:eastAsia="Times New Roman"/>
          <w:bCs/>
          <w:color w:val="000000" w:themeColor="text1"/>
          <w:sz w:val="24"/>
          <w:szCs w:val="24"/>
        </w:rPr>
      </w:pPr>
      <w:r w:rsidRPr="00136E25">
        <w:rPr>
          <w:rFonts w:eastAsia="Times New Roman"/>
          <w:bCs/>
          <w:color w:val="000000" w:themeColor="text1"/>
          <w:sz w:val="24"/>
          <w:szCs w:val="24"/>
        </w:rPr>
        <w:t>Wykonawca zobowiązuje się we własnym zakresie i na własny koszt do:</w:t>
      </w:r>
    </w:p>
    <w:p w14:paraId="00B89787" w14:textId="14104396" w:rsidR="00A42186" w:rsidRPr="00190DD4"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wykonania robót budowlanych zgodnie z dokumentacją projektową oraz wytycznym</w:t>
      </w:r>
      <w:r w:rsidR="00246817">
        <w:rPr>
          <w:rFonts w:eastAsia="Times New Roman"/>
          <w:color w:val="000000" w:themeColor="text1"/>
          <w:sz w:val="24"/>
          <w:szCs w:val="24"/>
        </w:rPr>
        <w:t>i i zaleceniami określonymi w S</w:t>
      </w:r>
      <w:r w:rsidRPr="00136E25">
        <w:rPr>
          <w:rFonts w:eastAsia="Times New Roman"/>
          <w:color w:val="000000" w:themeColor="text1"/>
          <w:sz w:val="24"/>
          <w:szCs w:val="24"/>
        </w:rPr>
        <w:t>WZ, obowiązującymi normami, sztuką budowlaną, przepisami BHP, ppoż. oraz poleceniami inspektora nadzoru inwestorskiego lub nadzoru autorskiego,</w:t>
      </w:r>
    </w:p>
    <w:p w14:paraId="2043AD3A" w14:textId="16B30C84" w:rsidR="00190DD4" w:rsidRPr="005F31C8" w:rsidRDefault="00190DD4"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Pr>
          <w:rFonts w:eastAsia="Times New Roman"/>
          <w:color w:val="000000" w:themeColor="text1"/>
          <w:sz w:val="24"/>
          <w:szCs w:val="24"/>
        </w:rPr>
        <w:t>opracowania Planu Bezpieczeństwa i Ochrony Zdrowia (BIOZ) zgodnie z Rozporządzeniem Ministra Infrastruktury z dnia 23 czerwca 2003 roku w sprawie informacji dotyczącej bezpieczeństwa i ochrony zdrowia oraz planu bezpieczeństwa i ochrony zdrowia (Dz.U.2003.120.1126)</w:t>
      </w:r>
    </w:p>
    <w:p w14:paraId="4EFD7F33" w14:textId="08E072D2" w:rsidR="005F31C8" w:rsidRPr="00190DD4" w:rsidRDefault="005F31C8"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Pr>
          <w:rFonts w:eastAsia="Times New Roman"/>
          <w:color w:val="000000" w:themeColor="text1"/>
          <w:sz w:val="24"/>
          <w:szCs w:val="24"/>
        </w:rPr>
        <w:t>powiadomieni</w:t>
      </w:r>
      <w:r w:rsidR="00CE7242">
        <w:rPr>
          <w:rFonts w:eastAsia="Times New Roman"/>
          <w:color w:val="000000" w:themeColor="text1"/>
          <w:sz w:val="24"/>
          <w:szCs w:val="24"/>
        </w:rPr>
        <w:t>a</w:t>
      </w:r>
      <w:r>
        <w:rPr>
          <w:rFonts w:eastAsia="Times New Roman"/>
          <w:color w:val="000000" w:themeColor="text1"/>
          <w:sz w:val="24"/>
          <w:szCs w:val="24"/>
        </w:rPr>
        <w:t xml:space="preserve"> właściwych organów i instytucji o rozpoczęciu robót;</w:t>
      </w:r>
    </w:p>
    <w:p w14:paraId="6DF3E2BE" w14:textId="2A9CACFA" w:rsidR="00190DD4" w:rsidRPr="00136E25" w:rsidRDefault="00190DD4"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Pr>
          <w:rFonts w:eastAsia="Times New Roman"/>
          <w:color w:val="000000" w:themeColor="text1"/>
          <w:sz w:val="24"/>
          <w:szCs w:val="24"/>
        </w:rPr>
        <w:t>wykonania projektu czasowej organizacji ruchu na czas trwania robót, a także oznakowani</w:t>
      </w:r>
      <w:r w:rsidR="00287672">
        <w:rPr>
          <w:rFonts w:eastAsia="Times New Roman"/>
          <w:color w:val="000000" w:themeColor="text1"/>
          <w:sz w:val="24"/>
          <w:szCs w:val="24"/>
        </w:rPr>
        <w:t>a</w:t>
      </w:r>
      <w:r>
        <w:rPr>
          <w:rFonts w:eastAsia="Times New Roman"/>
          <w:color w:val="000000" w:themeColor="text1"/>
          <w:sz w:val="24"/>
          <w:szCs w:val="24"/>
        </w:rPr>
        <w:t xml:space="preserve"> i zabezpieczenie dróg publicznych w zakresie wynikającym z przedmiotowego projektu</w:t>
      </w:r>
      <w:r w:rsidR="00287672">
        <w:rPr>
          <w:rFonts w:eastAsia="Times New Roman"/>
          <w:color w:val="000000" w:themeColor="text1"/>
          <w:sz w:val="24"/>
          <w:szCs w:val="24"/>
        </w:rPr>
        <w:t>,</w:t>
      </w:r>
    </w:p>
    <w:p w14:paraId="4499CCE4"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użycia materiałów gwarantujących odpowiednią jakość, o parametrach technicznych i jakościowych nie gorszych niż określone w dokumentacji projektowej,</w:t>
      </w:r>
    </w:p>
    <w:p w14:paraId="5B561F2B"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wskazania na piśmie przed rozpoczęciem robót osób funkcyjnych budowy,</w:t>
      </w:r>
    </w:p>
    <w:p w14:paraId="11F69FD9"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przejęcia placu budowy, jego zagospodarowania oraz właściwego oznaczenia i zabezpieczenia terenu budowy i miejsc prowadzenia robót, zapewnienia należytego ładu i porządku,</w:t>
      </w:r>
    </w:p>
    <w:p w14:paraId="3D5EF889"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bCs/>
          <w:color w:val="000000" w:themeColor="text1"/>
          <w:sz w:val="24"/>
          <w:szCs w:val="24"/>
        </w:rPr>
        <w:t>prowadzenia dziennika budowy i umożliwienia dokonywania w nim zapisów inspektorowi nadzoru inwestorskiego,</w:t>
      </w:r>
    </w:p>
    <w:p w14:paraId="7F717C27"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urządzenia i oznakowania placu budowy oraz utrzymywania oznakowania w stanie należytym przez cały okres budowy,</w:t>
      </w:r>
    </w:p>
    <w:p w14:paraId="3FB4E2F2"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zorganizowania we własnym zakresie dozoru mienia i wszelkich wymaganych przepisami zabezpieczeń p.poż. na terenie budowy oraz ponoszenia za nie pełnej odpowiedzialności materialnej,</w:t>
      </w:r>
    </w:p>
    <w:p w14:paraId="197344A5"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zabezpieczenia budowy przed kradzieżą i innymi negatywnymi zdarzeniami i ponoszenia skutków finansowych z tego tytułu,</w:t>
      </w:r>
    </w:p>
    <w:p w14:paraId="761D228A"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lastRenderedPageBreak/>
        <w:t>ponoszenia odpowiedzialności za szkody powstałe na terenie budowy pozostające w związku przyczynowym z robotami prowadzonymi przez Wykonawcę,</w:t>
      </w:r>
    </w:p>
    <w:p w14:paraId="56C2F59A"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zabezpieczenia instalacji i urządzeń na terenie budowy i w jej bezpośrednim otoczeniu - jeśli wynika to z dokumentacji - przed ich zniszczeniem lub uszkodzeniem w trakcie wykonywania robót stanowiących przedmiot niniejszej umowy,</w:t>
      </w:r>
    </w:p>
    <w:p w14:paraId="1054FD53"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utrzymywania terenu budowy w stanie wolnym od przeszkód komunikacyjnych oraz usuwania na bieżąco niepotrzebnych urządzeń pomocniczych, zbędnych materiałów oraz odpadów,</w:t>
      </w:r>
    </w:p>
    <w:p w14:paraId="27870D9B"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wykonania prac niezbędnych ze względu na bezpieczeństwo lub konieczność zapobieżenia awarii,</w:t>
      </w:r>
    </w:p>
    <w:p w14:paraId="0321AC7C"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bezzwłocznego powiadamiania na piśmie Zamawiającego o wszelkich możliwych zdarzeniach i okolicznościach mogących wpłynąć na opóźnienie robót,</w:t>
      </w:r>
    </w:p>
    <w:p w14:paraId="3DE2B4DD"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odtworzenia uszkodzonych lub zniszczonych elementów wyposażenia lub części obiektów objętych robotami budowlanymi albo instalacji lub sieci infrastruktury technicznej,</w:t>
      </w:r>
    </w:p>
    <w:p w14:paraId="3D415562"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usunięcia wszelkich wad i usterek stwierdzonych przez nadzór inwestorski w trakcie trwania robót w uzgodnionym przez strony terminie, nie dłuższym jednak niż termin technicznie uzasadniony, niezbędny do ich usunięcia,</w:t>
      </w:r>
    </w:p>
    <w:p w14:paraId="0E756BF1"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nanoszenia na bieżąco w dokumentacji zmian wprowadzanych w uzgodnieniu z Zamawiającym,</w:t>
      </w:r>
    </w:p>
    <w:p w14:paraId="49BAC023"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zagospodarowania terenu budowy i zaplecza socjalnego dla potrzeb własnych- zgodnie z obowiązującymi, w tym zakresie przepisami,</w:t>
      </w:r>
    </w:p>
    <w:p w14:paraId="1C69D26A" w14:textId="4CE004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likwidacji placu budowy i uporządkowania terenu w terminie nie późniejszym niż dzień zgłoszenia gotowości do odbioru końcowego</w:t>
      </w:r>
      <w:r w:rsidR="007D1239">
        <w:rPr>
          <w:rFonts w:eastAsia="Times New Roman"/>
          <w:color w:val="000000" w:themeColor="text1"/>
          <w:sz w:val="24"/>
          <w:szCs w:val="24"/>
        </w:rPr>
        <w:t xml:space="preserve"> oraz pozostawienie całego terenu budowy i robót oraz terenu w pobliżu uporządkowanego i nadającego się do użytkowania. Brak wykonania tego obowiązku upoważnia Zamawiającego do wykonania tych czynności na koszt Wykonawcy</w:t>
      </w:r>
    </w:p>
    <w:p w14:paraId="22B9DBDD"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 xml:space="preserve">utylizacji lub przekazania uprawnionemu podmiotowi do utylizacji odpadów powstałych podczas wykonywania robót budowlanych, </w:t>
      </w:r>
    </w:p>
    <w:p w14:paraId="4F347F55" w14:textId="77777777" w:rsidR="00A42186" w:rsidRPr="00136E25"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przekazania protokołem odbioru końcowego Zamawiającemu przedmiotu umowy w dniu ostatecznego odbioru,</w:t>
      </w:r>
    </w:p>
    <w:p w14:paraId="2C05B5C0" w14:textId="456A6F20" w:rsidR="00A42186" w:rsidRPr="000409CC" w:rsidRDefault="00A42186"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sidRPr="00136E25">
        <w:rPr>
          <w:rFonts w:eastAsia="Times New Roman"/>
          <w:color w:val="000000" w:themeColor="text1"/>
          <w:sz w:val="24"/>
          <w:szCs w:val="24"/>
        </w:rPr>
        <w:t>zawiadomienia Zamawiającego o zamiarze złożenia wniosku o ogłoszenie upadłości na podstawie ustawy z dnia 28 lutego 2003 r.</w:t>
      </w:r>
      <w:r w:rsidR="00246817">
        <w:rPr>
          <w:rFonts w:eastAsia="Times New Roman"/>
          <w:color w:val="000000" w:themeColor="text1"/>
          <w:sz w:val="24"/>
          <w:szCs w:val="24"/>
        </w:rPr>
        <w:t xml:space="preserve"> Prawo upadłościowe (Dz. U. 2020 r. poz. 1228</w:t>
      </w:r>
      <w:r w:rsidRPr="00136E25">
        <w:rPr>
          <w:rFonts w:eastAsia="Times New Roman"/>
          <w:color w:val="000000" w:themeColor="text1"/>
          <w:sz w:val="24"/>
          <w:szCs w:val="24"/>
        </w:rPr>
        <w:t xml:space="preserve"> z późn. </w:t>
      </w:r>
      <w:r w:rsidR="001E0E5B">
        <w:rPr>
          <w:rFonts w:eastAsia="Times New Roman"/>
          <w:color w:val="000000" w:themeColor="text1"/>
          <w:sz w:val="24"/>
          <w:szCs w:val="24"/>
        </w:rPr>
        <w:t>z</w:t>
      </w:r>
      <w:r w:rsidRPr="00136E25">
        <w:rPr>
          <w:rFonts w:eastAsia="Times New Roman"/>
          <w:color w:val="000000" w:themeColor="text1"/>
          <w:sz w:val="24"/>
          <w:szCs w:val="24"/>
        </w:rPr>
        <w:t>m.).</w:t>
      </w:r>
    </w:p>
    <w:p w14:paraId="259A353A" w14:textId="711E5D9A" w:rsidR="000409CC" w:rsidRPr="00136E25" w:rsidRDefault="000409CC" w:rsidP="006E68BC">
      <w:pPr>
        <w:numPr>
          <w:ilvl w:val="4"/>
          <w:numId w:val="5"/>
        </w:numPr>
        <w:tabs>
          <w:tab w:val="clear" w:pos="3600"/>
          <w:tab w:val="right" w:pos="13680"/>
        </w:tabs>
        <w:spacing w:after="0" w:line="240" w:lineRule="auto"/>
        <w:ind w:left="851" w:hanging="425"/>
        <w:jc w:val="both"/>
        <w:rPr>
          <w:rFonts w:eastAsia="Times New Roman"/>
          <w:bCs/>
          <w:color w:val="000000" w:themeColor="text1"/>
          <w:sz w:val="24"/>
          <w:szCs w:val="24"/>
        </w:rPr>
      </w:pPr>
      <w:r>
        <w:rPr>
          <w:rFonts w:eastAsia="Times New Roman"/>
          <w:color w:val="000000" w:themeColor="text1"/>
          <w:sz w:val="24"/>
          <w:szCs w:val="24"/>
        </w:rPr>
        <w:t>przesyłania do inspektora nadzoru</w:t>
      </w:r>
      <w:r w:rsidR="003159C2">
        <w:rPr>
          <w:rFonts w:eastAsia="Times New Roman"/>
          <w:color w:val="000000" w:themeColor="text1"/>
          <w:sz w:val="24"/>
          <w:szCs w:val="24"/>
        </w:rPr>
        <w:t xml:space="preserve"> oraz do wiadomości Zamawiającego</w:t>
      </w:r>
      <w:r>
        <w:rPr>
          <w:rFonts w:eastAsia="Times New Roman"/>
          <w:color w:val="000000" w:themeColor="text1"/>
          <w:sz w:val="24"/>
          <w:szCs w:val="24"/>
        </w:rPr>
        <w:t xml:space="preserve"> cotygodniowych raportów z wykonanych robót</w:t>
      </w:r>
      <w:r w:rsidR="003159C2">
        <w:rPr>
          <w:rFonts w:eastAsia="Times New Roman"/>
          <w:color w:val="000000" w:themeColor="text1"/>
          <w:sz w:val="24"/>
          <w:szCs w:val="24"/>
        </w:rPr>
        <w:t xml:space="preserve"> oraz planu na kolejny tydzień wraz z wykazem ilości sprzętu i zasobów ludzkich. W raporcie Wykonawca winien zawrzeć informacje o warunkach pogodowych.</w:t>
      </w:r>
    </w:p>
    <w:p w14:paraId="301DDCD5" w14:textId="3818BB7E" w:rsidR="00676BF8" w:rsidRDefault="00676BF8" w:rsidP="006E68BC">
      <w:pPr>
        <w:numPr>
          <w:ilvl w:val="3"/>
          <w:numId w:val="5"/>
        </w:numPr>
        <w:tabs>
          <w:tab w:val="center" w:pos="-5670"/>
          <w:tab w:val="num" w:pos="-2977"/>
        </w:tabs>
        <w:suppressAutoHyphen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Wykonawca zobowiązany jest do zapewnienia bezpiecznych warunków ruchu drogowego kołowego i pieszego w rejonie prowadzonych robót objętych umową na podstawie sporządzonego, zgodnie z obowiązującymi przepisami, projektu organizacji ruchu (na czas prowadzonych robót).</w:t>
      </w:r>
    </w:p>
    <w:p w14:paraId="27DD93D6" w14:textId="680B590A" w:rsidR="004E3E00" w:rsidRDefault="004E3E00" w:rsidP="006E68BC">
      <w:pPr>
        <w:numPr>
          <w:ilvl w:val="3"/>
          <w:numId w:val="5"/>
        </w:numPr>
        <w:tabs>
          <w:tab w:val="center" w:pos="-5670"/>
          <w:tab w:val="num" w:pos="-2977"/>
        </w:tabs>
        <w:suppressAutoHyphen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Wykonawca jest odpowiedzialny za bezpieczeństwo wszelkich działań na terenie budowy, w tym działań Podwykonawców i </w:t>
      </w:r>
      <w:r w:rsidR="00D525D0">
        <w:rPr>
          <w:rFonts w:eastAsia="Times New Roman"/>
          <w:color w:val="000000" w:themeColor="text1"/>
          <w:sz w:val="24"/>
          <w:szCs w:val="24"/>
        </w:rPr>
        <w:t>ponosi</w:t>
      </w:r>
      <w:r>
        <w:rPr>
          <w:rFonts w:eastAsia="Times New Roman"/>
          <w:color w:val="000000" w:themeColor="text1"/>
          <w:sz w:val="24"/>
          <w:szCs w:val="24"/>
        </w:rPr>
        <w:t xml:space="preserve"> za nie odpowiedzialność odszkodowawczą.</w:t>
      </w:r>
    </w:p>
    <w:p w14:paraId="721A405E" w14:textId="4BF9256E" w:rsidR="00A42186" w:rsidRPr="00136E25" w:rsidRDefault="00A42186" w:rsidP="006E68BC">
      <w:pPr>
        <w:numPr>
          <w:ilvl w:val="3"/>
          <w:numId w:val="5"/>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jest zobowiązany w ramach zamówienia przygotować i przekazać w dniu odbioru końcowego robót wszelkie dokumenty do wniosku składanego do właściwego organu administracji budowlanej w celu zgłoszenia zakończenia robót budowlanych zgodnie z wymogami ustawy Prawo budowlane.</w:t>
      </w:r>
    </w:p>
    <w:p w14:paraId="74244A22" w14:textId="77777777" w:rsidR="00A42186" w:rsidRPr="00136E25" w:rsidRDefault="00A42186" w:rsidP="006E68BC">
      <w:pPr>
        <w:numPr>
          <w:ilvl w:val="3"/>
          <w:numId w:val="5"/>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Do wykonania zamówienia Wykonawca zobowiązany jest użyć materiałów gwarantujących odpowiednią jakość, o parametrach technicznych i jakościowych odpowiadających właściwościom materiałów przyjętych w projekcie.</w:t>
      </w:r>
    </w:p>
    <w:p w14:paraId="2F3D0173" w14:textId="77777777" w:rsidR="00A42186" w:rsidRPr="00136E25" w:rsidRDefault="00A42186" w:rsidP="006E68BC">
      <w:pPr>
        <w:numPr>
          <w:ilvl w:val="3"/>
          <w:numId w:val="5"/>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Wykonawca ma obowiązek posiadać w stosunku do użytych materiałów i urządzeń dokumenty potwierdzające pozwolenie na zastosowanie/wbudowanie (atesty, certyfikaty, aprobaty </w:t>
      </w:r>
      <w:r w:rsidRPr="00136E25">
        <w:rPr>
          <w:rFonts w:eastAsia="Times New Roman"/>
          <w:color w:val="000000" w:themeColor="text1"/>
          <w:sz w:val="24"/>
          <w:szCs w:val="24"/>
        </w:rPr>
        <w:lastRenderedPageBreak/>
        <w:t>techniczne, świadectwa jakości). Wykonawca przekaże wymienione w zdaniu wcześniejszym dokumenty w dniu zgłoszenia zakończenia robót i okaże na każde żądanie Zamawiającego i inspektora nadzoru w trakcie trwania robót.</w:t>
      </w:r>
    </w:p>
    <w:p w14:paraId="526D5F6F" w14:textId="77777777" w:rsidR="00A42186" w:rsidRPr="00136E25" w:rsidRDefault="00A42186" w:rsidP="006E68BC">
      <w:pPr>
        <w:numPr>
          <w:ilvl w:val="3"/>
          <w:numId w:val="5"/>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zaopatrzy obiekty w oznaczenia i instrukcje wymagane obowiązującymi przepisami (p.poż., sanitarnymi, bhp).</w:t>
      </w:r>
    </w:p>
    <w:p w14:paraId="48F30A2D" w14:textId="77777777" w:rsidR="00A42186" w:rsidRPr="00136E25" w:rsidRDefault="00A42186" w:rsidP="006E68BC">
      <w:pPr>
        <w:numPr>
          <w:ilvl w:val="3"/>
          <w:numId w:val="5"/>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zabezpieczy składowane tymczasowo na placu budowy materiały i urządzenia - do czasu ich wbudowania - przed zniszczeniem, uszkodzeniem albo utratą jakości, właściwości lub parametrów, oraz udostępni do kontroli przez inspektora nadzoru.</w:t>
      </w:r>
    </w:p>
    <w:p w14:paraId="2EDA4CEC" w14:textId="6619FBD8" w:rsidR="00A42186" w:rsidRPr="00136E25" w:rsidRDefault="00A42186" w:rsidP="00616EB4">
      <w:pPr>
        <w:numPr>
          <w:ilvl w:val="3"/>
          <w:numId w:val="5"/>
        </w:numPr>
        <w:tabs>
          <w:tab w:val="clear" w:pos="2880"/>
          <w:tab w:val="center" w:pos="-5670"/>
          <w:tab w:val="num" w:pos="-2977"/>
          <w:tab w:val="num" w:pos="426"/>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jest odpowiedzialny za utylizację lub przekazanie do utylizacji materiałów pochodzących z rozbiórki lub wytworzonych odpadów dla innego podmiotu wraz ze wskazaniem miejsca i sposobu utylizacji lub innego wykorzystania tych materiałów lub odpadów. Jako wytwórca odpadów, zgodnie z ustawą z dnia 14 g</w:t>
      </w:r>
      <w:r w:rsidR="00573222">
        <w:rPr>
          <w:rFonts w:eastAsia="Times New Roman"/>
          <w:color w:val="000000" w:themeColor="text1"/>
          <w:sz w:val="24"/>
          <w:szCs w:val="24"/>
        </w:rPr>
        <w:t>rudnia 2012 r. o odpadach (</w:t>
      </w:r>
      <w:r w:rsidR="00552AB7">
        <w:rPr>
          <w:rFonts w:eastAsia="Times New Roman"/>
          <w:color w:val="000000" w:themeColor="text1"/>
          <w:sz w:val="24"/>
          <w:szCs w:val="24"/>
        </w:rPr>
        <w:t>Dz. U. z 2021</w:t>
      </w:r>
      <w:r w:rsidRPr="00136E25">
        <w:rPr>
          <w:rFonts w:eastAsia="Times New Roman"/>
          <w:color w:val="000000" w:themeColor="text1"/>
          <w:sz w:val="24"/>
          <w:szCs w:val="24"/>
        </w:rPr>
        <w:t xml:space="preserve"> r. poz. 797 z późn. zm.) Wykonawca ponosi pełną odpowiedzialność za prawidłowe postępowanie z wytworzonymi podczas wykonywania przedmiotu umowy odpadami, w tym odpadami niebezpiecznymi.</w:t>
      </w:r>
    </w:p>
    <w:p w14:paraId="07C5B4C8" w14:textId="77777777" w:rsidR="00A42186" w:rsidRPr="00136E25" w:rsidRDefault="00A42186" w:rsidP="006E68BC">
      <w:pPr>
        <w:numPr>
          <w:ilvl w:val="3"/>
          <w:numId w:val="5"/>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Wyroby budowlane użyte do wykonania robót muszą odpowiadać wymaganiom określonym w powszechnie obowiązujących przepisach prawa.</w:t>
      </w:r>
    </w:p>
    <w:p w14:paraId="46B5153A" w14:textId="7CA8BB3F" w:rsidR="00A42186" w:rsidRPr="00136E25" w:rsidRDefault="00A42186" w:rsidP="006E68BC">
      <w:pPr>
        <w:numPr>
          <w:ilvl w:val="3"/>
          <w:numId w:val="5"/>
        </w:numPr>
        <w:tabs>
          <w:tab w:val="center" w:pos="-5670"/>
          <w:tab w:val="num" w:pos="-2977"/>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wykona i przygotuje oraz złoży w formie trwale spiętej wszelkie dokumenty za wykonany przedmiot zamówienia</w:t>
      </w:r>
      <w:r w:rsidR="00C22033">
        <w:rPr>
          <w:rFonts w:eastAsia="Times New Roman"/>
          <w:color w:val="000000" w:themeColor="text1"/>
          <w:sz w:val="24"/>
          <w:szCs w:val="24"/>
        </w:rPr>
        <w:t xml:space="preserve"> pozwalające na ocenę prawidłowego wykonania przedmiotu umowy i dokonania odbioru robót</w:t>
      </w:r>
      <w:r w:rsidRPr="00136E25">
        <w:rPr>
          <w:rFonts w:eastAsia="Times New Roman"/>
          <w:color w:val="000000" w:themeColor="text1"/>
          <w:sz w:val="24"/>
          <w:szCs w:val="24"/>
        </w:rPr>
        <w:t>, a zwłaszcza:</w:t>
      </w:r>
    </w:p>
    <w:p w14:paraId="2BFC313B" w14:textId="77777777" w:rsidR="00A42186" w:rsidRPr="00136E25" w:rsidRDefault="00A42186" w:rsidP="006E68BC">
      <w:pPr>
        <w:numPr>
          <w:ilvl w:val="4"/>
          <w:numId w:val="5"/>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instrukcje (w języku polskim) użytkowania zamontowanych urządzeń,</w:t>
      </w:r>
    </w:p>
    <w:p w14:paraId="04F97223" w14:textId="77777777" w:rsidR="00A42186" w:rsidRPr="00136E25" w:rsidRDefault="00A42186" w:rsidP="006E68BC">
      <w:pPr>
        <w:numPr>
          <w:ilvl w:val="4"/>
          <w:numId w:val="5"/>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dokumenty gwarancyjne wraz z warunkami gwarancji wszystkich zamontowanych urządzeń,</w:t>
      </w:r>
    </w:p>
    <w:p w14:paraId="709C6A0D" w14:textId="77777777" w:rsidR="00A42186" w:rsidRPr="00136E25" w:rsidRDefault="00A42186" w:rsidP="006E68BC">
      <w:pPr>
        <w:numPr>
          <w:ilvl w:val="4"/>
          <w:numId w:val="5"/>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protokoły z badania materiałów i urządzeń,</w:t>
      </w:r>
    </w:p>
    <w:p w14:paraId="3B9D5D8C" w14:textId="77777777" w:rsidR="00A42186" w:rsidRPr="00136E25" w:rsidRDefault="00A42186" w:rsidP="006E68BC">
      <w:pPr>
        <w:numPr>
          <w:ilvl w:val="4"/>
          <w:numId w:val="5"/>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dokumenty potwierdzające jakość materiałów i urządzeń użytych do wykonania przedmiotu zamówienia,</w:t>
      </w:r>
    </w:p>
    <w:p w14:paraId="1F1AA232" w14:textId="77777777" w:rsidR="00A42186" w:rsidRPr="00136E25" w:rsidRDefault="00A42186" w:rsidP="006E68BC">
      <w:pPr>
        <w:numPr>
          <w:ilvl w:val="4"/>
          <w:numId w:val="5"/>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inne dokumenty zgromadzone w trakcie wykonywania przedmiotu zamówienia, a odnoszące się do jego realizacji,</w:t>
      </w:r>
    </w:p>
    <w:p w14:paraId="5BCD25F0" w14:textId="77777777" w:rsidR="00A42186" w:rsidRPr="00136E25" w:rsidRDefault="00A42186" w:rsidP="006E68BC">
      <w:pPr>
        <w:numPr>
          <w:ilvl w:val="4"/>
          <w:numId w:val="5"/>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 xml:space="preserve">kosztorys powykonawczy, </w:t>
      </w:r>
    </w:p>
    <w:p w14:paraId="683556DB" w14:textId="77777777" w:rsidR="00A42186" w:rsidRPr="00136E25" w:rsidRDefault="00A42186" w:rsidP="006E68BC">
      <w:pPr>
        <w:numPr>
          <w:ilvl w:val="4"/>
          <w:numId w:val="5"/>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 xml:space="preserve">kartę gwarancyjną, </w:t>
      </w:r>
      <w:r w:rsidR="00573222">
        <w:rPr>
          <w:rFonts w:eastAsia="Times New Roman"/>
          <w:color w:val="000000" w:themeColor="text1"/>
          <w:sz w:val="24"/>
          <w:szCs w:val="24"/>
        </w:rPr>
        <w:t>opracowaną zgodnie z zapisami S</w:t>
      </w:r>
      <w:r w:rsidRPr="00136E25">
        <w:rPr>
          <w:rFonts w:eastAsia="Times New Roman"/>
          <w:color w:val="000000" w:themeColor="text1"/>
          <w:sz w:val="24"/>
          <w:szCs w:val="24"/>
        </w:rPr>
        <w:t>WZ,</w:t>
      </w:r>
    </w:p>
    <w:p w14:paraId="6151F443" w14:textId="77777777" w:rsidR="00A42186" w:rsidRDefault="00A42186" w:rsidP="006E68BC">
      <w:pPr>
        <w:numPr>
          <w:ilvl w:val="4"/>
          <w:numId w:val="5"/>
        </w:numPr>
        <w:tabs>
          <w:tab w:val="num" w:pos="-2552"/>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dokumentację geodezyjną powykonawczą.</w:t>
      </w:r>
    </w:p>
    <w:p w14:paraId="13B70BEE" w14:textId="24C95341" w:rsidR="00703554" w:rsidRDefault="0043470C" w:rsidP="00703554">
      <w:pPr>
        <w:pStyle w:val="Akapitzlist"/>
        <w:numPr>
          <w:ilvl w:val="0"/>
          <w:numId w:val="43"/>
        </w:numPr>
        <w:tabs>
          <w:tab w:val="num" w:pos="3600"/>
        </w:tab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W ramach wynagrodzenia Wykonawca przenosi na Zamawiającego autorskie prawa majątkowe do wszystkich utworów w rozumieniu ustawy o Prawie autorskim i prawach pokrewnych wytworzonych w trakcie realizacji dokumentacji powykonawczej określonej w ust. 12. </w:t>
      </w:r>
    </w:p>
    <w:p w14:paraId="3133A95B" w14:textId="60F79F46" w:rsidR="005768BC" w:rsidRPr="005768BC" w:rsidRDefault="005768BC" w:rsidP="005768BC">
      <w:pPr>
        <w:pStyle w:val="Akapitzlist"/>
        <w:numPr>
          <w:ilvl w:val="0"/>
          <w:numId w:val="43"/>
        </w:numPr>
        <w:ind w:left="426" w:hanging="426"/>
        <w:jc w:val="both"/>
        <w:rPr>
          <w:rFonts w:eastAsia="Times New Roman"/>
          <w:color w:val="000000" w:themeColor="text1"/>
          <w:sz w:val="24"/>
          <w:szCs w:val="24"/>
        </w:rPr>
      </w:pPr>
      <w:r w:rsidRPr="005768BC">
        <w:rPr>
          <w:rFonts w:eastAsia="Times New Roman"/>
          <w:color w:val="000000" w:themeColor="text1"/>
          <w:sz w:val="24"/>
          <w:szCs w:val="24"/>
        </w:rPr>
        <w:t>Równocześnie z nabyciem autorskich praw majątkowych do utworów Zamawiający nabywa własność wszystkich egzemplarzy, na których utwory zostały utrwalone.</w:t>
      </w:r>
    </w:p>
    <w:p w14:paraId="659E9548" w14:textId="77777777" w:rsidR="0043470C" w:rsidRDefault="0043470C" w:rsidP="00703554">
      <w:pPr>
        <w:pStyle w:val="Akapitzlist"/>
        <w:numPr>
          <w:ilvl w:val="0"/>
          <w:numId w:val="43"/>
        </w:numPr>
        <w:tabs>
          <w:tab w:val="num" w:pos="3600"/>
        </w:tab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Nabycie przez Zamawiającego praw, o których mowa w ust. 13 następuje:</w:t>
      </w:r>
    </w:p>
    <w:p w14:paraId="77481E8F" w14:textId="5091A35D" w:rsidR="0043470C" w:rsidRDefault="0043470C" w:rsidP="0043470C">
      <w:pPr>
        <w:pStyle w:val="Akapitzlist"/>
        <w:numPr>
          <w:ilvl w:val="0"/>
          <w:numId w:val="44"/>
        </w:numPr>
        <w:tabs>
          <w:tab w:val="num" w:pos="3600"/>
        </w:tabs>
        <w:spacing w:after="0" w:line="240" w:lineRule="auto"/>
        <w:ind w:left="709" w:hanging="283"/>
        <w:jc w:val="both"/>
        <w:rPr>
          <w:rFonts w:eastAsia="Times New Roman"/>
          <w:color w:val="000000" w:themeColor="text1"/>
          <w:sz w:val="24"/>
          <w:szCs w:val="24"/>
        </w:rPr>
      </w:pPr>
      <w:r>
        <w:rPr>
          <w:rFonts w:eastAsia="Times New Roman"/>
          <w:color w:val="000000" w:themeColor="text1"/>
          <w:sz w:val="24"/>
          <w:szCs w:val="24"/>
        </w:rPr>
        <w:t>z chwilą zapłaty przez Zamawiającego wymagalnego wynagrodzenia</w:t>
      </w:r>
      <w:r w:rsidR="005768BC">
        <w:rPr>
          <w:rFonts w:eastAsia="Times New Roman"/>
          <w:color w:val="000000" w:themeColor="text1"/>
          <w:sz w:val="24"/>
          <w:szCs w:val="24"/>
        </w:rPr>
        <w:t>,</w:t>
      </w:r>
    </w:p>
    <w:p w14:paraId="513DF29F" w14:textId="7E350C4F" w:rsidR="005768BC" w:rsidRPr="00703554" w:rsidRDefault="005768BC" w:rsidP="0043470C">
      <w:pPr>
        <w:pStyle w:val="Akapitzlist"/>
        <w:numPr>
          <w:ilvl w:val="0"/>
          <w:numId w:val="44"/>
        </w:numPr>
        <w:tabs>
          <w:tab w:val="num" w:pos="3600"/>
        </w:tabs>
        <w:spacing w:after="0" w:line="240" w:lineRule="auto"/>
        <w:ind w:left="709" w:hanging="283"/>
        <w:jc w:val="both"/>
        <w:rPr>
          <w:rFonts w:eastAsia="Times New Roman"/>
          <w:color w:val="000000" w:themeColor="text1"/>
          <w:sz w:val="24"/>
          <w:szCs w:val="24"/>
        </w:rPr>
      </w:pPr>
      <w:r>
        <w:rPr>
          <w:rFonts w:eastAsia="Times New Roman"/>
          <w:color w:val="000000" w:themeColor="text1"/>
          <w:sz w:val="24"/>
          <w:szCs w:val="24"/>
        </w:rPr>
        <w:t>bez ograniczeń, co do terytorium, czasu, liczby egzemplarzy, w zakresie następujących pól eksploatacji:</w:t>
      </w:r>
    </w:p>
    <w:p w14:paraId="7738B14E" w14:textId="77777777" w:rsidR="005768BC" w:rsidRPr="005768BC" w:rsidRDefault="005768BC" w:rsidP="005768BC">
      <w:pPr>
        <w:numPr>
          <w:ilvl w:val="0"/>
          <w:numId w:val="46"/>
        </w:numPr>
        <w:spacing w:after="0" w:line="240" w:lineRule="auto"/>
        <w:contextualSpacing/>
        <w:jc w:val="both"/>
        <w:rPr>
          <w:sz w:val="24"/>
          <w:szCs w:val="24"/>
        </w:rPr>
      </w:pPr>
      <w:r w:rsidRPr="005768BC">
        <w:rPr>
          <w:sz w:val="24"/>
          <w:szCs w:val="24"/>
        </w:rPr>
        <w:t>użytkowania utworów na własny użytek oraz użytek osób trzecich w celach związanych z realizacją zadań Zamawiającego,</w:t>
      </w:r>
    </w:p>
    <w:p w14:paraId="54F6FDD6" w14:textId="77777777" w:rsidR="005768BC" w:rsidRPr="005768BC" w:rsidRDefault="005768BC" w:rsidP="005768BC">
      <w:pPr>
        <w:numPr>
          <w:ilvl w:val="0"/>
          <w:numId w:val="46"/>
        </w:numPr>
        <w:spacing w:after="0" w:line="240" w:lineRule="auto"/>
        <w:contextualSpacing/>
        <w:jc w:val="both"/>
        <w:rPr>
          <w:sz w:val="24"/>
          <w:szCs w:val="24"/>
        </w:rPr>
      </w:pPr>
      <w:r w:rsidRPr="005768BC">
        <w:rPr>
          <w:sz w:val="24"/>
          <w:szCs w:val="24"/>
        </w:rPr>
        <w:t>utrwalenie utworów na wszelkich rodzajach nośników, a w szczególności na dyskach komputerowych oraz wszystkich typach nośników przeznaczonych do zapisu cyfrowego (np. CD, DVD, Blue-</w:t>
      </w:r>
      <w:proofErr w:type="spellStart"/>
      <w:r w:rsidRPr="005768BC">
        <w:rPr>
          <w:sz w:val="24"/>
          <w:szCs w:val="24"/>
        </w:rPr>
        <w:t>ray</w:t>
      </w:r>
      <w:proofErr w:type="spellEnd"/>
      <w:r w:rsidRPr="005768BC">
        <w:rPr>
          <w:sz w:val="24"/>
          <w:szCs w:val="24"/>
        </w:rPr>
        <w:t>, pendrive, itd.),</w:t>
      </w:r>
    </w:p>
    <w:p w14:paraId="2274E85D" w14:textId="77777777" w:rsidR="005768BC" w:rsidRPr="005768BC" w:rsidRDefault="005768BC" w:rsidP="005768BC">
      <w:pPr>
        <w:numPr>
          <w:ilvl w:val="0"/>
          <w:numId w:val="46"/>
        </w:numPr>
        <w:spacing w:after="0" w:line="240" w:lineRule="auto"/>
        <w:contextualSpacing/>
        <w:jc w:val="both"/>
        <w:rPr>
          <w:sz w:val="24"/>
          <w:szCs w:val="24"/>
        </w:rPr>
      </w:pPr>
      <w:r w:rsidRPr="005768BC">
        <w:rPr>
          <w:sz w:val="24"/>
          <w:szCs w:val="24"/>
        </w:rPr>
        <w:t>zwielokrotnienie utworów dowolną techniką w dowolnej ilości, w tym techniką zapisu komputerowego na wszystkich rodzajach nośników dostosowanych do tej formy zapisu, wytwarzanie jakąkolwiek techniką egzemplarzy utworu, w tym techniką drukarską, reprograficzną, zapisu magnetycznego oraz techniką cyfrową,</w:t>
      </w:r>
    </w:p>
    <w:p w14:paraId="7A0307A8" w14:textId="77777777" w:rsidR="005768BC" w:rsidRPr="005768BC" w:rsidRDefault="005768BC" w:rsidP="005768BC">
      <w:pPr>
        <w:numPr>
          <w:ilvl w:val="0"/>
          <w:numId w:val="46"/>
        </w:numPr>
        <w:spacing w:after="0" w:line="240" w:lineRule="auto"/>
        <w:contextualSpacing/>
        <w:jc w:val="both"/>
        <w:rPr>
          <w:sz w:val="24"/>
          <w:szCs w:val="24"/>
        </w:rPr>
      </w:pPr>
      <w:r w:rsidRPr="005768BC">
        <w:rPr>
          <w:sz w:val="24"/>
          <w:szCs w:val="24"/>
        </w:rPr>
        <w:lastRenderedPageBreak/>
        <w:t xml:space="preserve">wprowadzania utworów do pamięci komputera na dowolnej liczbie stanowisk komputerowych oraz do sieci multimedialnej, telekomunikacyjnej, komputerowej, w tym do Internetu, </w:t>
      </w:r>
    </w:p>
    <w:p w14:paraId="6149A9FF" w14:textId="77777777" w:rsidR="005768BC" w:rsidRPr="005768BC" w:rsidRDefault="005768BC" w:rsidP="005768BC">
      <w:pPr>
        <w:numPr>
          <w:ilvl w:val="0"/>
          <w:numId w:val="46"/>
        </w:numPr>
        <w:spacing w:after="0" w:line="240" w:lineRule="auto"/>
        <w:contextualSpacing/>
        <w:jc w:val="both"/>
        <w:rPr>
          <w:sz w:val="24"/>
          <w:szCs w:val="24"/>
        </w:rPr>
      </w:pPr>
      <w:r w:rsidRPr="005768BC">
        <w:rPr>
          <w:sz w:val="24"/>
          <w:szCs w:val="24"/>
        </w:rPr>
        <w:t>wyświetlanie i publiczne odtwarzanie utworu,</w:t>
      </w:r>
    </w:p>
    <w:p w14:paraId="620B801D" w14:textId="77777777" w:rsidR="005768BC" w:rsidRPr="005768BC" w:rsidRDefault="005768BC" w:rsidP="005768BC">
      <w:pPr>
        <w:numPr>
          <w:ilvl w:val="0"/>
          <w:numId w:val="46"/>
        </w:numPr>
        <w:spacing w:after="0" w:line="240" w:lineRule="auto"/>
        <w:contextualSpacing/>
        <w:jc w:val="both"/>
        <w:rPr>
          <w:sz w:val="24"/>
          <w:szCs w:val="24"/>
        </w:rPr>
      </w:pPr>
      <w:r w:rsidRPr="005768BC">
        <w:rPr>
          <w:sz w:val="24"/>
          <w:szCs w:val="24"/>
        </w:rPr>
        <w:t>nadawanie całości lub wybranych fragmentów utworu za pomocą wizji albo fonii przewodowej i bezprzewodowej prze stację naziemną,</w:t>
      </w:r>
    </w:p>
    <w:p w14:paraId="6E3EC8A0" w14:textId="77777777" w:rsidR="005768BC" w:rsidRPr="005768BC" w:rsidRDefault="005768BC" w:rsidP="005768BC">
      <w:pPr>
        <w:numPr>
          <w:ilvl w:val="0"/>
          <w:numId w:val="46"/>
        </w:numPr>
        <w:spacing w:after="0" w:line="240" w:lineRule="auto"/>
        <w:contextualSpacing/>
        <w:jc w:val="both"/>
        <w:rPr>
          <w:sz w:val="24"/>
          <w:szCs w:val="24"/>
        </w:rPr>
      </w:pPr>
      <w:r w:rsidRPr="005768BC">
        <w:rPr>
          <w:sz w:val="24"/>
          <w:szCs w:val="24"/>
        </w:rPr>
        <w:t>reemisja,</w:t>
      </w:r>
    </w:p>
    <w:p w14:paraId="79A39822" w14:textId="77777777" w:rsidR="005768BC" w:rsidRPr="005768BC" w:rsidRDefault="005768BC" w:rsidP="005768BC">
      <w:pPr>
        <w:numPr>
          <w:ilvl w:val="0"/>
          <w:numId w:val="46"/>
        </w:numPr>
        <w:spacing w:after="0" w:line="240" w:lineRule="auto"/>
        <w:contextualSpacing/>
        <w:jc w:val="both"/>
        <w:rPr>
          <w:sz w:val="24"/>
          <w:szCs w:val="24"/>
        </w:rPr>
      </w:pPr>
      <w:r w:rsidRPr="005768BC">
        <w:rPr>
          <w:sz w:val="24"/>
          <w:szCs w:val="24"/>
        </w:rPr>
        <w:t>wymiana nośników, na których utwór utrwalono,</w:t>
      </w:r>
    </w:p>
    <w:p w14:paraId="141053DB" w14:textId="77777777" w:rsidR="005768BC" w:rsidRPr="005768BC" w:rsidRDefault="005768BC" w:rsidP="005768BC">
      <w:pPr>
        <w:numPr>
          <w:ilvl w:val="0"/>
          <w:numId w:val="46"/>
        </w:numPr>
        <w:spacing w:after="0" w:line="240" w:lineRule="auto"/>
        <w:contextualSpacing/>
        <w:jc w:val="both"/>
        <w:rPr>
          <w:sz w:val="24"/>
          <w:szCs w:val="24"/>
        </w:rPr>
      </w:pPr>
      <w:r w:rsidRPr="005768BC">
        <w:rPr>
          <w:sz w:val="24"/>
          <w:szCs w:val="24"/>
        </w:rPr>
        <w:t>wykorzystanie w utworach multimedialnych,</w:t>
      </w:r>
    </w:p>
    <w:p w14:paraId="516DA3A4" w14:textId="77777777" w:rsidR="005768BC" w:rsidRPr="005768BC" w:rsidRDefault="005768BC" w:rsidP="005768BC">
      <w:pPr>
        <w:numPr>
          <w:ilvl w:val="0"/>
          <w:numId w:val="46"/>
        </w:numPr>
        <w:spacing w:after="0" w:line="240" w:lineRule="auto"/>
        <w:contextualSpacing/>
        <w:jc w:val="both"/>
        <w:rPr>
          <w:sz w:val="24"/>
          <w:szCs w:val="24"/>
        </w:rPr>
      </w:pPr>
      <w:r w:rsidRPr="005768BC">
        <w:rPr>
          <w:sz w:val="24"/>
          <w:szCs w:val="24"/>
        </w:rPr>
        <w:t>wykorzystanie całości lub fragmentów utworu do celów promocyjnych i reklamy,</w:t>
      </w:r>
    </w:p>
    <w:p w14:paraId="762BB56C" w14:textId="77777777" w:rsidR="005768BC" w:rsidRPr="005768BC" w:rsidRDefault="005768BC" w:rsidP="005768BC">
      <w:pPr>
        <w:numPr>
          <w:ilvl w:val="0"/>
          <w:numId w:val="46"/>
        </w:numPr>
        <w:spacing w:after="0" w:line="240" w:lineRule="auto"/>
        <w:contextualSpacing/>
        <w:jc w:val="both"/>
        <w:rPr>
          <w:sz w:val="24"/>
          <w:szCs w:val="24"/>
        </w:rPr>
      </w:pPr>
      <w:r w:rsidRPr="005768BC">
        <w:rPr>
          <w:sz w:val="24"/>
          <w:szCs w:val="24"/>
        </w:rPr>
        <w:t>wprowadzanie, zmian, skrótów,</w:t>
      </w:r>
    </w:p>
    <w:p w14:paraId="05DBF131" w14:textId="77777777" w:rsidR="005768BC" w:rsidRPr="005768BC" w:rsidRDefault="005768BC" w:rsidP="005768BC">
      <w:pPr>
        <w:numPr>
          <w:ilvl w:val="0"/>
          <w:numId w:val="46"/>
        </w:numPr>
        <w:spacing w:after="0" w:line="240" w:lineRule="auto"/>
        <w:contextualSpacing/>
        <w:jc w:val="both"/>
        <w:rPr>
          <w:sz w:val="24"/>
          <w:szCs w:val="24"/>
        </w:rPr>
      </w:pPr>
      <w:r w:rsidRPr="005768BC">
        <w:rPr>
          <w:sz w:val="24"/>
          <w:szCs w:val="24"/>
        </w:rPr>
        <w:t>publiczne udostępnianie utworu w taki sposób, aby każdy mógł mieć do niego dostęp w miejscu i w czasie przez z niego wybranym.</w:t>
      </w:r>
    </w:p>
    <w:p w14:paraId="20148CFA" w14:textId="77777777" w:rsidR="00A42186" w:rsidRPr="00136E25" w:rsidRDefault="00A42186" w:rsidP="00A42186">
      <w:pPr>
        <w:spacing w:after="0" w:line="240" w:lineRule="auto"/>
        <w:ind w:left="426"/>
        <w:jc w:val="both"/>
        <w:rPr>
          <w:rFonts w:eastAsia="Times New Roman"/>
          <w:color w:val="000000" w:themeColor="text1"/>
          <w:sz w:val="24"/>
          <w:szCs w:val="24"/>
        </w:rPr>
      </w:pPr>
    </w:p>
    <w:p w14:paraId="4F71161B"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4</w:t>
      </w:r>
    </w:p>
    <w:p w14:paraId="4069E7FE" w14:textId="77777777" w:rsidR="00A42186" w:rsidRPr="00136E25" w:rsidRDefault="00A42186" w:rsidP="00A42186">
      <w:pPr>
        <w:spacing w:after="0" w:line="240" w:lineRule="auto"/>
        <w:ind w:left="426"/>
        <w:jc w:val="center"/>
        <w:rPr>
          <w:rFonts w:eastAsia="Times New Roman"/>
          <w:b/>
          <w:color w:val="000000" w:themeColor="text1"/>
          <w:sz w:val="24"/>
          <w:szCs w:val="24"/>
        </w:rPr>
      </w:pPr>
      <w:r w:rsidRPr="00136E25">
        <w:rPr>
          <w:rFonts w:eastAsia="Times New Roman"/>
          <w:b/>
          <w:color w:val="000000" w:themeColor="text1"/>
          <w:sz w:val="24"/>
          <w:szCs w:val="24"/>
        </w:rPr>
        <w:t xml:space="preserve">Zatrudnienie na podstawie </w:t>
      </w:r>
      <w:r w:rsidR="006239A9">
        <w:rPr>
          <w:rFonts w:eastAsia="Times New Roman"/>
          <w:b/>
          <w:color w:val="000000" w:themeColor="text1"/>
          <w:sz w:val="24"/>
          <w:szCs w:val="24"/>
        </w:rPr>
        <w:t xml:space="preserve">stosunku pracy </w:t>
      </w:r>
    </w:p>
    <w:p w14:paraId="39F5E17A" w14:textId="3A374392" w:rsidR="00A42186" w:rsidRPr="00136E25" w:rsidRDefault="00A42186" w:rsidP="006E68BC">
      <w:pPr>
        <w:pStyle w:val="Akapitzlist"/>
        <w:numPr>
          <w:ilvl w:val="6"/>
          <w:numId w:val="6"/>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Zamawiający wymaga zatrudnienia na podstawie </w:t>
      </w:r>
      <w:r w:rsidR="006239A9">
        <w:rPr>
          <w:rFonts w:eastAsia="Times New Roman"/>
          <w:color w:val="000000" w:themeColor="text1"/>
          <w:sz w:val="24"/>
          <w:szCs w:val="24"/>
        </w:rPr>
        <w:t xml:space="preserve">stosunku pracy </w:t>
      </w:r>
      <w:r w:rsidRPr="00136E25">
        <w:rPr>
          <w:rFonts w:eastAsia="Times New Roman"/>
          <w:color w:val="000000" w:themeColor="text1"/>
          <w:sz w:val="24"/>
          <w:szCs w:val="24"/>
        </w:rPr>
        <w:t xml:space="preserve">przez Wykonawcę lub podwykonawcę </w:t>
      </w:r>
      <w:r w:rsidR="006239A9">
        <w:rPr>
          <w:rFonts w:eastAsia="Times New Roman"/>
          <w:color w:val="000000" w:themeColor="text1"/>
          <w:sz w:val="24"/>
          <w:szCs w:val="24"/>
        </w:rPr>
        <w:t>osób wykonujących roboty budowlane, związane z wykonywaniem prac w branży drogowej,</w:t>
      </w:r>
      <w:r w:rsidR="00E66729">
        <w:rPr>
          <w:rFonts w:eastAsia="Times New Roman"/>
          <w:color w:val="000000" w:themeColor="text1"/>
          <w:sz w:val="24"/>
          <w:szCs w:val="24"/>
        </w:rPr>
        <w:t xml:space="preserve"> elektrycznej oraz teletechnicznej</w:t>
      </w:r>
      <w:r w:rsidR="006239A9">
        <w:rPr>
          <w:rFonts w:eastAsia="Times New Roman"/>
          <w:color w:val="000000" w:themeColor="text1"/>
          <w:sz w:val="24"/>
          <w:szCs w:val="24"/>
        </w:rPr>
        <w:t xml:space="preserve"> w szczególności w zakresie czynności: robót ziemnych, robót nawierzchniowych, brukowych, operatorów sprzętu (maszyn budowlanych), kierowców,</w:t>
      </w:r>
      <w:r w:rsidRPr="00136E25">
        <w:rPr>
          <w:rFonts w:eastAsia="Times New Roman"/>
          <w:color w:val="000000" w:themeColor="text1"/>
          <w:sz w:val="24"/>
          <w:szCs w:val="24"/>
        </w:rPr>
        <w:t xml:space="preserve"> w ilości osób niezbędnej do realizacji przedmiotu zamówienia, za wyjątkiem prac wykonywanych przez kierownika budowy.</w:t>
      </w:r>
    </w:p>
    <w:p w14:paraId="28D7D5DF" w14:textId="77777777" w:rsidR="00A42186" w:rsidRPr="00136E25" w:rsidRDefault="00A42186" w:rsidP="006E68BC">
      <w:pPr>
        <w:pStyle w:val="Akapitzlist"/>
        <w:numPr>
          <w:ilvl w:val="0"/>
          <w:numId w:val="6"/>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 trakcie realizacji zamówienia Zamawiający uprawniony jest do wykonywania czynności kontrolnych wobec Wykonawcy odnośnie spełniania przez Wykonawcę lub podwykonawcę wymogu zatrudnienia na podstawie </w:t>
      </w:r>
      <w:r w:rsidR="001E6149">
        <w:rPr>
          <w:rFonts w:eastAsia="Times New Roman"/>
          <w:color w:val="000000" w:themeColor="text1"/>
          <w:sz w:val="24"/>
          <w:szCs w:val="24"/>
        </w:rPr>
        <w:t>stosunku pracy</w:t>
      </w:r>
      <w:r w:rsidRPr="00136E25">
        <w:rPr>
          <w:rFonts w:eastAsia="Times New Roman"/>
          <w:color w:val="000000" w:themeColor="text1"/>
          <w:sz w:val="24"/>
          <w:szCs w:val="24"/>
        </w:rPr>
        <w:t xml:space="preserve"> osób wykonujących wskazane czynności poprzez żądanie oświadczeń i dokumentów w zakresie potwierdzenia spełniania ww. wymogów i dokonywania ich oceny.</w:t>
      </w:r>
    </w:p>
    <w:p w14:paraId="7B348999" w14:textId="77777777" w:rsidR="00A42186" w:rsidRPr="00136E25" w:rsidRDefault="00A42186" w:rsidP="006E68BC">
      <w:pPr>
        <w:pStyle w:val="Akapitzlist"/>
        <w:numPr>
          <w:ilvl w:val="0"/>
          <w:numId w:val="6"/>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 terminie do 10 dni roboczych od </w:t>
      </w:r>
      <w:r w:rsidR="00FD5228">
        <w:rPr>
          <w:rFonts w:eastAsia="Times New Roman"/>
          <w:color w:val="000000" w:themeColor="text1"/>
          <w:sz w:val="24"/>
          <w:szCs w:val="24"/>
        </w:rPr>
        <w:t xml:space="preserve">dnia </w:t>
      </w:r>
      <w:r w:rsidRPr="00136E25">
        <w:rPr>
          <w:rFonts w:eastAsia="Times New Roman"/>
          <w:color w:val="000000" w:themeColor="text1"/>
          <w:sz w:val="24"/>
          <w:szCs w:val="24"/>
        </w:rPr>
        <w:t xml:space="preserve">zawarcia umowy Wykonawca dostarczy Zamawiającemu wykaz stanowisk pracowników przeznaczonych do bezpośredniej realizacji zamówienia zatrudnionych na podstawie </w:t>
      </w:r>
      <w:r w:rsidR="00FD5228">
        <w:rPr>
          <w:rFonts w:eastAsia="Times New Roman"/>
          <w:color w:val="000000" w:themeColor="text1"/>
          <w:sz w:val="24"/>
          <w:szCs w:val="24"/>
        </w:rPr>
        <w:t>stosunku pracy</w:t>
      </w:r>
      <w:r w:rsidRPr="00136E25">
        <w:rPr>
          <w:rFonts w:eastAsia="Times New Roman"/>
          <w:color w:val="000000" w:themeColor="text1"/>
          <w:sz w:val="24"/>
          <w:szCs w:val="24"/>
        </w:rPr>
        <w:t>.</w:t>
      </w:r>
    </w:p>
    <w:p w14:paraId="298FBEA0" w14:textId="77777777" w:rsidR="00A42186" w:rsidRPr="00136E25" w:rsidRDefault="00A42186" w:rsidP="006E68BC">
      <w:pPr>
        <w:pStyle w:val="Akapitzlist"/>
        <w:numPr>
          <w:ilvl w:val="0"/>
          <w:numId w:val="6"/>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na każde wezwanie Zamawiającego zobowiązuje się przedstawić bieżące dokumenty potwierdzające, że przedmiot umowy jest wykonywany przez osoby będące pracownikami Wykonawcy.</w:t>
      </w:r>
    </w:p>
    <w:p w14:paraId="0A90C656" w14:textId="1070818A" w:rsidR="00A42186" w:rsidRPr="00136E25" w:rsidRDefault="00A42186" w:rsidP="006E68BC">
      <w:pPr>
        <w:pStyle w:val="Akapitzlist"/>
        <w:numPr>
          <w:ilvl w:val="0"/>
          <w:numId w:val="6"/>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Zamawiający może żądać, aby </w:t>
      </w:r>
      <w:r w:rsidR="00D97EF6">
        <w:rPr>
          <w:rFonts w:eastAsia="Times New Roman"/>
          <w:color w:val="000000" w:themeColor="text1"/>
          <w:sz w:val="24"/>
          <w:szCs w:val="24"/>
        </w:rPr>
        <w:t>W</w:t>
      </w:r>
      <w:r w:rsidRPr="00136E25">
        <w:rPr>
          <w:rFonts w:eastAsia="Times New Roman"/>
          <w:color w:val="000000" w:themeColor="text1"/>
          <w:sz w:val="24"/>
          <w:szCs w:val="24"/>
        </w:rPr>
        <w:t xml:space="preserve">ykonawca w terminie wskazanym przez Zamawiającego, lecz nie krótszym niż 3 dni robocze, przedłożył kopie dokumentów potwierdzających, że przedmiot umowy jest wykonywany przez osoby będące jego pracownikami, w szczególności: </w:t>
      </w:r>
      <w:r w:rsidR="00356B6F">
        <w:rPr>
          <w:rFonts w:eastAsia="Times New Roman"/>
          <w:color w:val="000000" w:themeColor="text1"/>
          <w:sz w:val="24"/>
          <w:szCs w:val="24"/>
        </w:rPr>
        <w:t xml:space="preserve">oświadczenia zatrudnionego pracownika, oświadczenia Wykonawcy lub podwykonawcy, </w:t>
      </w:r>
      <w:r w:rsidRPr="00136E25">
        <w:rPr>
          <w:rFonts w:eastAsia="Times New Roman"/>
          <w:color w:val="000000" w:themeColor="text1"/>
          <w:sz w:val="24"/>
          <w:szCs w:val="24"/>
        </w:rPr>
        <w:t>zanonimizowane kopie umowy o pracę</w:t>
      </w:r>
      <w:r w:rsidR="00356B6F">
        <w:rPr>
          <w:rFonts w:eastAsia="Times New Roman"/>
          <w:color w:val="000000" w:themeColor="text1"/>
          <w:sz w:val="24"/>
          <w:szCs w:val="24"/>
        </w:rPr>
        <w:t>,</w:t>
      </w:r>
      <w:r w:rsidRPr="00136E25">
        <w:rPr>
          <w:rFonts w:eastAsia="Times New Roman"/>
          <w:color w:val="000000" w:themeColor="text1"/>
          <w:sz w:val="24"/>
          <w:szCs w:val="24"/>
        </w:rPr>
        <w:t xml:space="preserve"> lub odpowiednie druki ZUS.</w:t>
      </w:r>
    </w:p>
    <w:p w14:paraId="6F158C48" w14:textId="77777777" w:rsidR="00A42186" w:rsidRPr="00136E25" w:rsidRDefault="00A42186" w:rsidP="006E68BC">
      <w:pPr>
        <w:pStyle w:val="Akapitzlist"/>
        <w:numPr>
          <w:ilvl w:val="0"/>
          <w:numId w:val="6"/>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Zamawiający dopuszcza możliwość zmiany osób, przy pomocy których Wykonawca św</w:t>
      </w:r>
      <w:r w:rsidR="00356B6F">
        <w:rPr>
          <w:rFonts w:eastAsia="Times New Roman"/>
          <w:color w:val="000000" w:themeColor="text1"/>
          <w:sz w:val="24"/>
          <w:szCs w:val="24"/>
        </w:rPr>
        <w:t xml:space="preserve">iadczyć będzie przedmiot umowy, </w:t>
      </w:r>
      <w:r w:rsidRPr="00136E25">
        <w:rPr>
          <w:rFonts w:eastAsia="Times New Roman"/>
          <w:color w:val="000000" w:themeColor="text1"/>
          <w:sz w:val="24"/>
          <w:szCs w:val="24"/>
        </w:rPr>
        <w:t xml:space="preserve">z zachowaniem wymogów dotyczących zatrudniania na podstawie </w:t>
      </w:r>
      <w:r w:rsidR="00356B6F">
        <w:rPr>
          <w:rFonts w:eastAsia="Times New Roman"/>
          <w:color w:val="000000" w:themeColor="text1"/>
          <w:sz w:val="24"/>
          <w:szCs w:val="24"/>
        </w:rPr>
        <w:t>stosunku pracy. O</w:t>
      </w:r>
      <w:r w:rsidRPr="00136E25">
        <w:rPr>
          <w:rFonts w:eastAsia="Times New Roman"/>
          <w:color w:val="000000" w:themeColor="text1"/>
          <w:sz w:val="24"/>
          <w:szCs w:val="24"/>
        </w:rPr>
        <w:t xml:space="preserve"> planowanej zmianie osób, przy pomocy których wykonawca wykonuje przedmiot umowy, wykonawca jest zobowiązany niezwłocznie powiadomić Zamawiającego na piśmie przed dopuszczeniem tych osób do wykonywania prac.</w:t>
      </w:r>
    </w:p>
    <w:p w14:paraId="28B3AB75" w14:textId="2D51BEC3" w:rsidR="00A42186" w:rsidRPr="00136E25" w:rsidRDefault="00A42186" w:rsidP="006E68BC">
      <w:pPr>
        <w:pStyle w:val="Akapitzlist"/>
        <w:numPr>
          <w:ilvl w:val="0"/>
          <w:numId w:val="6"/>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Za niespełnienie wymogu zatrudnienia przez Wykonawcę lub podwykonawcę na podstawie </w:t>
      </w:r>
      <w:r w:rsidR="00356B6F">
        <w:rPr>
          <w:rFonts w:eastAsia="Times New Roman"/>
          <w:sz w:val="24"/>
          <w:szCs w:val="24"/>
        </w:rPr>
        <w:t>stosunku pracy osób określonych w art. 95 ust. 1</w:t>
      </w:r>
      <w:r w:rsidRPr="00136E25">
        <w:rPr>
          <w:rFonts w:eastAsia="Times New Roman"/>
          <w:sz w:val="24"/>
          <w:szCs w:val="24"/>
        </w:rPr>
        <w:t xml:space="preserve"> ustawy Prawo zamówień publicznych – Wykonawca zapłaci Zamawiającemu kary umowne określone w </w:t>
      </w:r>
      <w:r w:rsidRPr="00136E25">
        <w:rPr>
          <w:sz w:val="24"/>
          <w:szCs w:val="24"/>
        </w:rPr>
        <w:t xml:space="preserve">§13 ust. 2 pkt </w:t>
      </w:r>
      <w:r w:rsidR="007950A7">
        <w:rPr>
          <w:sz w:val="24"/>
          <w:szCs w:val="24"/>
        </w:rPr>
        <w:t>10</w:t>
      </w:r>
      <w:r w:rsidRPr="00136E25">
        <w:rPr>
          <w:sz w:val="24"/>
          <w:szCs w:val="24"/>
        </w:rPr>
        <w:t>.</w:t>
      </w:r>
    </w:p>
    <w:p w14:paraId="0FC56061" w14:textId="6FB8396F" w:rsidR="00A42186" w:rsidRPr="00136E25" w:rsidRDefault="00A42186" w:rsidP="006E68BC">
      <w:pPr>
        <w:pStyle w:val="Akapitzlist"/>
        <w:numPr>
          <w:ilvl w:val="0"/>
          <w:numId w:val="6"/>
        </w:numPr>
        <w:spacing w:after="0" w:line="240" w:lineRule="auto"/>
        <w:ind w:left="426" w:hanging="426"/>
        <w:jc w:val="both"/>
        <w:rPr>
          <w:rFonts w:eastAsia="Times New Roman"/>
          <w:color w:val="000000" w:themeColor="text1"/>
          <w:sz w:val="24"/>
          <w:szCs w:val="24"/>
        </w:rPr>
      </w:pPr>
      <w:r w:rsidRPr="00136E25">
        <w:rPr>
          <w:color w:val="000000" w:themeColor="text1"/>
          <w:sz w:val="24"/>
          <w:szCs w:val="24"/>
        </w:rPr>
        <w:t>Za niedostarczenie Zamawiającemu wykazu, o którym mowa w ust. 3 Wykonawca zapłaci Zamawiającemu kary umowne określone w §13 ust. 2 pkt</w:t>
      </w:r>
      <w:r w:rsidR="007950A7">
        <w:rPr>
          <w:color w:val="000000" w:themeColor="text1"/>
          <w:sz w:val="24"/>
          <w:szCs w:val="24"/>
        </w:rPr>
        <w:t xml:space="preserve"> 11</w:t>
      </w:r>
      <w:r w:rsidRPr="00136E25">
        <w:rPr>
          <w:color w:val="000000" w:themeColor="text1"/>
          <w:sz w:val="24"/>
          <w:szCs w:val="24"/>
        </w:rPr>
        <w:t>.</w:t>
      </w:r>
    </w:p>
    <w:p w14:paraId="220F178C" w14:textId="651A97E0" w:rsidR="00A42186" w:rsidRPr="00A95786" w:rsidRDefault="00A42186" w:rsidP="006E68BC">
      <w:pPr>
        <w:pStyle w:val="Akapitzlist"/>
        <w:numPr>
          <w:ilvl w:val="0"/>
          <w:numId w:val="6"/>
        </w:numPr>
        <w:spacing w:after="0" w:line="240" w:lineRule="auto"/>
        <w:ind w:left="426" w:hanging="426"/>
        <w:jc w:val="both"/>
        <w:rPr>
          <w:rFonts w:eastAsia="Times New Roman"/>
          <w:color w:val="000000" w:themeColor="text1"/>
          <w:sz w:val="24"/>
          <w:szCs w:val="24"/>
        </w:rPr>
      </w:pPr>
      <w:r w:rsidRPr="00136E25">
        <w:rPr>
          <w:color w:val="000000" w:themeColor="text1"/>
          <w:sz w:val="24"/>
          <w:szCs w:val="24"/>
        </w:rPr>
        <w:t>W przypadku uzasadnionych wątpliwości co do przestrzegania prawa pracy przez Wykonawcę lub podwykonawcę, Zamawiający może zwrócić się o przeprowadzenie kontroli przez Państwową Inspekcję Pracy.</w:t>
      </w:r>
    </w:p>
    <w:p w14:paraId="484150C7" w14:textId="7E952E29" w:rsidR="001C1B86" w:rsidRPr="00136E25" w:rsidRDefault="001C1B86" w:rsidP="006E68BC">
      <w:pPr>
        <w:pStyle w:val="Akapitzlist"/>
        <w:numPr>
          <w:ilvl w:val="0"/>
          <w:numId w:val="6"/>
        </w:numPr>
        <w:spacing w:after="0" w:line="240" w:lineRule="auto"/>
        <w:ind w:left="426" w:hanging="426"/>
        <w:jc w:val="both"/>
        <w:rPr>
          <w:rFonts w:eastAsia="Times New Roman"/>
          <w:color w:val="000000" w:themeColor="text1"/>
          <w:sz w:val="24"/>
          <w:szCs w:val="24"/>
        </w:rPr>
      </w:pPr>
      <w:r>
        <w:rPr>
          <w:color w:val="000000" w:themeColor="text1"/>
          <w:sz w:val="24"/>
          <w:szCs w:val="24"/>
        </w:rPr>
        <w:lastRenderedPageBreak/>
        <w:t xml:space="preserve">Jeżeli pomimo powyższych wymogów na budowie będzie przebywać osoba niezatrudniona na </w:t>
      </w:r>
      <w:r w:rsidR="009A7945">
        <w:rPr>
          <w:color w:val="000000" w:themeColor="text1"/>
          <w:sz w:val="24"/>
          <w:szCs w:val="24"/>
        </w:rPr>
        <w:t>podstawie stosunku pracy</w:t>
      </w:r>
      <w:r w:rsidR="006A1D21">
        <w:rPr>
          <w:color w:val="000000" w:themeColor="text1"/>
          <w:sz w:val="24"/>
          <w:szCs w:val="24"/>
        </w:rPr>
        <w:t xml:space="preserve">, </w:t>
      </w:r>
      <w:r>
        <w:rPr>
          <w:color w:val="000000" w:themeColor="text1"/>
          <w:sz w:val="24"/>
          <w:szCs w:val="24"/>
        </w:rPr>
        <w:t xml:space="preserve">co zostanie ustalone przez Zamawiającego, osoba taka będzie musiała opuścić plac budowy a Wykonawca zapłaci kare umowną. Fakt przebywania takiej osoby na budowie musi zostać potwierdzony pisemną notatką sporządzoną przez Wykonawcę lub jego przedstawicieli. Odmowa podpisu notatki przez Wykonawcę lub jego przedstawicieli nie ma wpływu na obowiązek zapłaty kary umownej. Wykonawca usługi nadzoru/przedstawiciel Zmawiającego zaznacza w swojej notatce </w:t>
      </w:r>
      <w:r w:rsidR="00E9690A">
        <w:rPr>
          <w:color w:val="000000" w:themeColor="text1"/>
          <w:sz w:val="24"/>
          <w:szCs w:val="24"/>
        </w:rPr>
        <w:t>fakt odmowy podpisu.</w:t>
      </w:r>
    </w:p>
    <w:p w14:paraId="38071314" w14:textId="77777777" w:rsidR="00A42186" w:rsidRPr="00136E25" w:rsidRDefault="00A42186" w:rsidP="00A42186">
      <w:pPr>
        <w:spacing w:after="0" w:line="240" w:lineRule="auto"/>
        <w:jc w:val="center"/>
        <w:rPr>
          <w:b/>
          <w:color w:val="000000" w:themeColor="text1"/>
          <w:sz w:val="24"/>
          <w:szCs w:val="24"/>
        </w:rPr>
      </w:pPr>
    </w:p>
    <w:p w14:paraId="0273A91B"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5</w:t>
      </w:r>
    </w:p>
    <w:p w14:paraId="2A2B252F"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Obowiązki Zamawiającego</w:t>
      </w:r>
    </w:p>
    <w:p w14:paraId="543E54A4" w14:textId="77777777" w:rsidR="00A42186" w:rsidRPr="00136E25" w:rsidRDefault="00356B6F" w:rsidP="00356B6F">
      <w:pPr>
        <w:numPr>
          <w:ilvl w:val="1"/>
          <w:numId w:val="7"/>
        </w:numPr>
        <w:spacing w:after="0" w:line="240" w:lineRule="auto"/>
        <w:jc w:val="both"/>
        <w:rPr>
          <w:rFonts w:eastAsia="Times New Roman"/>
          <w:bCs/>
          <w:color w:val="000000" w:themeColor="text1"/>
          <w:sz w:val="24"/>
          <w:szCs w:val="24"/>
        </w:rPr>
      </w:pPr>
      <w:r>
        <w:rPr>
          <w:rFonts w:eastAsia="Times New Roman"/>
          <w:bCs/>
          <w:color w:val="000000" w:themeColor="text1"/>
          <w:sz w:val="24"/>
          <w:szCs w:val="24"/>
        </w:rPr>
        <w:t>Zam</w:t>
      </w:r>
      <w:r w:rsidRPr="00136E25">
        <w:rPr>
          <w:rFonts w:eastAsia="Times New Roman"/>
          <w:bCs/>
          <w:color w:val="000000" w:themeColor="text1"/>
          <w:sz w:val="24"/>
          <w:szCs w:val="24"/>
        </w:rPr>
        <w:t>awiający</w:t>
      </w:r>
      <w:r w:rsidR="00A42186" w:rsidRPr="00136E25">
        <w:rPr>
          <w:rFonts w:eastAsia="Times New Roman"/>
          <w:bCs/>
          <w:color w:val="000000" w:themeColor="text1"/>
          <w:sz w:val="24"/>
          <w:szCs w:val="24"/>
        </w:rPr>
        <w:t xml:space="preserve"> zobowiązany jest do:</w:t>
      </w:r>
    </w:p>
    <w:p w14:paraId="7641FCE1" w14:textId="77777777" w:rsidR="00A42186" w:rsidRPr="00136E25" w:rsidRDefault="00A42186" w:rsidP="006E68BC">
      <w:pPr>
        <w:numPr>
          <w:ilvl w:val="3"/>
          <w:numId w:val="8"/>
        </w:numPr>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przekazania Wykonawcy dokumentacji projektowej,</w:t>
      </w:r>
    </w:p>
    <w:p w14:paraId="5C8F33C1" w14:textId="77777777" w:rsidR="00A42186" w:rsidRPr="00136E25" w:rsidRDefault="00A42186" w:rsidP="006E68BC">
      <w:pPr>
        <w:numPr>
          <w:ilvl w:val="3"/>
          <w:numId w:val="8"/>
        </w:numPr>
        <w:tabs>
          <w:tab w:val="center" w:pos="540"/>
          <w:tab w:val="num" w:pos="851"/>
          <w:tab w:val="right" w:pos="9828"/>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przekazania Wykonawcy terenu budowy,</w:t>
      </w:r>
    </w:p>
    <w:p w14:paraId="7CC1623B" w14:textId="77777777" w:rsidR="00A42186" w:rsidRPr="00136E25" w:rsidRDefault="00A42186" w:rsidP="006E68BC">
      <w:pPr>
        <w:numPr>
          <w:ilvl w:val="3"/>
          <w:numId w:val="8"/>
        </w:numPr>
        <w:tabs>
          <w:tab w:val="center" w:pos="540"/>
          <w:tab w:val="num" w:pos="851"/>
          <w:tab w:val="right" w:pos="9828"/>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 xml:space="preserve">udzielania Wykonawcy bieżących informacji dotyczących obiektu, </w:t>
      </w:r>
    </w:p>
    <w:p w14:paraId="21E25996" w14:textId="77777777" w:rsidR="00A42186" w:rsidRPr="00136E25" w:rsidRDefault="00A42186" w:rsidP="006E68BC">
      <w:pPr>
        <w:numPr>
          <w:ilvl w:val="3"/>
          <w:numId w:val="8"/>
        </w:numPr>
        <w:tabs>
          <w:tab w:val="center" w:pos="540"/>
          <w:tab w:val="num" w:pos="851"/>
          <w:tab w:val="right" w:pos="9828"/>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stałej współpracy z Wykonawcą w zakresie, w jakim będzie tego wymagała realizacja przedmiotu umowy, przy czym do Wykonawcy należało będzie określenie tych sfer, w których takie współdziałanie będzie konieczne,</w:t>
      </w:r>
    </w:p>
    <w:p w14:paraId="0393958E" w14:textId="77777777" w:rsidR="00A42186" w:rsidRPr="00136E25" w:rsidRDefault="00A42186" w:rsidP="006E68BC">
      <w:pPr>
        <w:numPr>
          <w:ilvl w:val="3"/>
          <w:numId w:val="8"/>
        </w:numPr>
        <w:tabs>
          <w:tab w:val="center" w:pos="540"/>
          <w:tab w:val="num" w:pos="851"/>
          <w:tab w:val="right" w:pos="9828"/>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zapewnienia nadzoru inwestorskiego lub autorskiego w wymiarze i zakresie zapewniającym prawidłową realizację przedmiotu umowy przez Wykonawcę,</w:t>
      </w:r>
    </w:p>
    <w:p w14:paraId="4FDD15B1" w14:textId="77777777" w:rsidR="00A42186" w:rsidRPr="00136E25" w:rsidRDefault="00A42186" w:rsidP="006E68BC">
      <w:pPr>
        <w:numPr>
          <w:ilvl w:val="3"/>
          <w:numId w:val="8"/>
        </w:numPr>
        <w:tabs>
          <w:tab w:val="center" w:pos="540"/>
          <w:tab w:val="num" w:pos="851"/>
          <w:tab w:val="right" w:pos="9828"/>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odebrania wykonanych robót zrealizowanych zgodnie z umową,</w:t>
      </w:r>
    </w:p>
    <w:p w14:paraId="6F960E79" w14:textId="77777777" w:rsidR="00A42186" w:rsidRPr="00136E25" w:rsidRDefault="00A42186" w:rsidP="006E68BC">
      <w:pPr>
        <w:numPr>
          <w:ilvl w:val="3"/>
          <w:numId w:val="8"/>
        </w:numPr>
        <w:tabs>
          <w:tab w:val="center" w:pos="540"/>
          <w:tab w:val="num" w:pos="851"/>
          <w:tab w:val="right" w:pos="9828"/>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zapłaty Wykonawcy za prawidłowe wykonanie przedmiotu umowy.</w:t>
      </w:r>
    </w:p>
    <w:p w14:paraId="6AB63CBA" w14:textId="77777777" w:rsidR="00A42186" w:rsidRPr="00136E25" w:rsidRDefault="00A42186" w:rsidP="00A42186">
      <w:pPr>
        <w:spacing w:after="0" w:line="240" w:lineRule="auto"/>
        <w:jc w:val="center"/>
        <w:rPr>
          <w:color w:val="000000" w:themeColor="text1"/>
          <w:sz w:val="24"/>
          <w:szCs w:val="24"/>
        </w:rPr>
      </w:pPr>
    </w:p>
    <w:p w14:paraId="6C44A6AD"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6</w:t>
      </w:r>
    </w:p>
    <w:p w14:paraId="20BB2566"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Wynagrodzenie Wykonawcy</w:t>
      </w:r>
    </w:p>
    <w:p w14:paraId="469678EB" w14:textId="77777777" w:rsidR="00A42186" w:rsidRPr="00136E25" w:rsidRDefault="00A42186" w:rsidP="006E68BC">
      <w:pPr>
        <w:numPr>
          <w:ilvl w:val="0"/>
          <w:numId w:val="9"/>
        </w:numPr>
        <w:autoSpaceDE w:val="0"/>
        <w:autoSpaceDN w:val="0"/>
        <w:adjustRightInd w:val="0"/>
        <w:spacing w:after="0" w:line="240" w:lineRule="auto"/>
        <w:ind w:left="426" w:hanging="426"/>
        <w:jc w:val="both"/>
        <w:rPr>
          <w:rFonts w:eastAsia="Times New Roman"/>
          <w:bCs/>
          <w:color w:val="000000" w:themeColor="text1"/>
          <w:sz w:val="24"/>
          <w:szCs w:val="24"/>
        </w:rPr>
      </w:pPr>
      <w:r w:rsidRPr="00136E25">
        <w:rPr>
          <w:rFonts w:eastAsia="Times New Roman"/>
          <w:color w:val="000000" w:themeColor="text1"/>
          <w:sz w:val="24"/>
          <w:szCs w:val="24"/>
        </w:rPr>
        <w:t xml:space="preserve">Zamawiający zapłaci Wykonawcy wynagrodzenie ryczałtowe za bezusterkowy i kompletnie wykonany przedmiot zamówienia, zgodnie z ofertą Wykonawcy w wysokości: </w:t>
      </w:r>
    </w:p>
    <w:p w14:paraId="15A9B86C" w14:textId="77777777" w:rsidR="00A42186" w:rsidRPr="00136E25" w:rsidRDefault="00A42186" w:rsidP="00A42186">
      <w:pPr>
        <w:autoSpaceDE w:val="0"/>
        <w:autoSpaceDN w:val="0"/>
        <w:adjustRightInd w:val="0"/>
        <w:spacing w:after="0" w:line="240" w:lineRule="auto"/>
        <w:ind w:left="426"/>
        <w:jc w:val="both"/>
        <w:rPr>
          <w:rFonts w:eastAsia="Times New Roman"/>
          <w:color w:val="000000" w:themeColor="text1"/>
          <w:sz w:val="24"/>
          <w:szCs w:val="24"/>
        </w:rPr>
      </w:pPr>
      <w:r w:rsidRPr="00136E25">
        <w:rPr>
          <w:rFonts w:eastAsia="Times New Roman"/>
          <w:b/>
          <w:color w:val="000000" w:themeColor="text1"/>
          <w:sz w:val="24"/>
          <w:szCs w:val="24"/>
        </w:rPr>
        <w:t>netto: ………………</w:t>
      </w:r>
      <w:r w:rsidRPr="00136E25">
        <w:rPr>
          <w:b/>
          <w:bCs/>
          <w:sz w:val="24"/>
          <w:szCs w:val="24"/>
        </w:rPr>
        <w:t xml:space="preserve"> </w:t>
      </w:r>
      <w:r w:rsidRPr="00136E25">
        <w:rPr>
          <w:rFonts w:eastAsia="Times New Roman"/>
          <w:b/>
          <w:color w:val="000000" w:themeColor="text1"/>
          <w:sz w:val="24"/>
          <w:szCs w:val="24"/>
        </w:rPr>
        <w:t>zł</w:t>
      </w:r>
    </w:p>
    <w:p w14:paraId="2B14D40A" w14:textId="77777777" w:rsidR="00A42186" w:rsidRPr="00136E25" w:rsidRDefault="00A42186" w:rsidP="00A42186">
      <w:pPr>
        <w:autoSpaceDE w:val="0"/>
        <w:autoSpaceDN w:val="0"/>
        <w:adjustRightInd w:val="0"/>
        <w:spacing w:after="0" w:line="240" w:lineRule="auto"/>
        <w:ind w:left="426"/>
        <w:jc w:val="both"/>
        <w:rPr>
          <w:rFonts w:eastAsia="Times New Roman"/>
          <w:color w:val="000000" w:themeColor="text1"/>
          <w:sz w:val="24"/>
          <w:szCs w:val="24"/>
        </w:rPr>
      </w:pPr>
      <w:r w:rsidRPr="00136E25">
        <w:rPr>
          <w:rFonts w:eastAsia="Times New Roman"/>
          <w:b/>
          <w:color w:val="000000" w:themeColor="text1"/>
          <w:sz w:val="24"/>
          <w:szCs w:val="24"/>
        </w:rPr>
        <w:t>brutto (z VAT</w:t>
      </w:r>
      <w:r w:rsidRPr="00136E25">
        <w:rPr>
          <w:rFonts w:eastAsia="Times New Roman"/>
          <w:color w:val="000000" w:themeColor="text1"/>
          <w:sz w:val="24"/>
          <w:szCs w:val="24"/>
        </w:rPr>
        <w:t>): ……………..</w:t>
      </w:r>
      <w:r w:rsidRPr="00136E25">
        <w:rPr>
          <w:rFonts w:eastAsia="Times New Roman"/>
          <w:b/>
          <w:color w:val="000000" w:themeColor="text1"/>
          <w:sz w:val="24"/>
          <w:szCs w:val="24"/>
        </w:rPr>
        <w:t xml:space="preserve"> zł </w:t>
      </w:r>
      <w:r w:rsidRPr="00136E25">
        <w:rPr>
          <w:rFonts w:eastAsia="Times New Roman"/>
          <w:color w:val="000000" w:themeColor="text1"/>
          <w:sz w:val="24"/>
          <w:szCs w:val="24"/>
        </w:rPr>
        <w:t>(słownie: ……………………………. złotych )</w:t>
      </w:r>
    </w:p>
    <w:p w14:paraId="59173E13" w14:textId="77777777" w:rsidR="00A42186" w:rsidRPr="00136E25" w:rsidRDefault="00A42186" w:rsidP="006E68BC">
      <w:pPr>
        <w:numPr>
          <w:ilvl w:val="0"/>
          <w:numId w:val="9"/>
        </w:numPr>
        <w:tabs>
          <w:tab w:val="right" w:pos="-5812"/>
          <w:tab w:val="center" w:pos="-3969"/>
        </w:tabs>
        <w:suppressAutoHyphens/>
        <w:overflowPunct w:val="0"/>
        <w:autoSpaceDE w:val="0"/>
        <w:spacing w:after="0" w:line="240" w:lineRule="auto"/>
        <w:ind w:left="426" w:hanging="426"/>
        <w:jc w:val="both"/>
        <w:textAlignment w:val="baseline"/>
        <w:rPr>
          <w:rFonts w:eastAsia="Times New Roman"/>
          <w:color w:val="000000" w:themeColor="text1"/>
          <w:sz w:val="24"/>
          <w:szCs w:val="24"/>
        </w:rPr>
      </w:pPr>
      <w:r w:rsidRPr="00136E25">
        <w:rPr>
          <w:rFonts w:eastAsia="Times New Roman"/>
          <w:color w:val="000000" w:themeColor="text1"/>
          <w:sz w:val="24"/>
          <w:szCs w:val="24"/>
        </w:rPr>
        <w:t>Wynagrodzenie, o którym mowa w ust. 1, obejmuje wszelkie koszty i składniki związane z wykonaniem przedmiotu umowy</w:t>
      </w:r>
      <w:r w:rsidRPr="00136E25">
        <w:rPr>
          <w:rFonts w:eastAsia="Times New Roman"/>
          <w:iCs/>
          <w:color w:val="000000" w:themeColor="text1"/>
          <w:sz w:val="24"/>
          <w:szCs w:val="24"/>
        </w:rPr>
        <w:t>, w tym ryzyko Wykonawcy z tytułu oszacowania wszelkich kosztów związanych z jego realizacją, a także oddziaływania innych czynników mających lub mogących mieć wpływ na koszty, oraz warunki s</w:t>
      </w:r>
      <w:r w:rsidR="005F6ABA">
        <w:rPr>
          <w:rFonts w:eastAsia="Times New Roman"/>
          <w:iCs/>
          <w:color w:val="000000" w:themeColor="text1"/>
          <w:sz w:val="24"/>
          <w:szCs w:val="24"/>
        </w:rPr>
        <w:t>tawiane przez Zamawiającego w S</w:t>
      </w:r>
      <w:r w:rsidRPr="00136E25">
        <w:rPr>
          <w:rFonts w:eastAsia="Times New Roman"/>
          <w:iCs/>
          <w:color w:val="000000" w:themeColor="text1"/>
          <w:sz w:val="24"/>
          <w:szCs w:val="24"/>
        </w:rPr>
        <w:t>WZ</w:t>
      </w:r>
      <w:r w:rsidRPr="00136E25">
        <w:rPr>
          <w:rFonts w:eastAsia="Times New Roman"/>
          <w:color w:val="000000" w:themeColor="text1"/>
          <w:sz w:val="24"/>
          <w:szCs w:val="24"/>
        </w:rPr>
        <w:t>.</w:t>
      </w:r>
    </w:p>
    <w:p w14:paraId="6BB552D0" w14:textId="77777777" w:rsidR="00A42186" w:rsidRPr="00136E25" w:rsidRDefault="00A42186" w:rsidP="006E68BC">
      <w:pPr>
        <w:numPr>
          <w:ilvl w:val="0"/>
          <w:numId w:val="9"/>
        </w:numPr>
        <w:tabs>
          <w:tab w:val="right" w:pos="-5812"/>
          <w:tab w:val="center" w:pos="-3969"/>
        </w:tabs>
        <w:suppressAutoHyphens/>
        <w:overflowPunct w:val="0"/>
        <w:autoSpaceDE w:val="0"/>
        <w:spacing w:after="0" w:line="240" w:lineRule="auto"/>
        <w:ind w:left="426" w:hanging="426"/>
        <w:jc w:val="both"/>
        <w:textAlignment w:val="baseline"/>
        <w:rPr>
          <w:rFonts w:eastAsia="Times New Roman"/>
          <w:color w:val="000000" w:themeColor="text1"/>
          <w:sz w:val="24"/>
          <w:szCs w:val="24"/>
        </w:rPr>
      </w:pPr>
      <w:r w:rsidRPr="00136E25">
        <w:rPr>
          <w:rFonts w:eastAsia="Times New Roman"/>
          <w:color w:val="000000" w:themeColor="text1"/>
          <w:sz w:val="24"/>
          <w:szCs w:val="24"/>
        </w:rPr>
        <w:t>Niedoszacowanie, pominięcie oraz brak rozpoznania zakresu przedmiotu umowy nie może być podstawą do żądania zmiany wynagrodzenia ryczałtowego określonego w ust. 1.</w:t>
      </w:r>
    </w:p>
    <w:p w14:paraId="2636F5B1" w14:textId="77777777" w:rsidR="00A42186" w:rsidRPr="00136E25" w:rsidRDefault="00A42186" w:rsidP="00A42186">
      <w:pPr>
        <w:tabs>
          <w:tab w:val="right" w:pos="-5812"/>
          <w:tab w:val="center" w:pos="-3969"/>
        </w:tabs>
        <w:suppressAutoHyphens/>
        <w:overflowPunct w:val="0"/>
        <w:autoSpaceDE w:val="0"/>
        <w:spacing w:after="0" w:line="240" w:lineRule="auto"/>
        <w:ind w:left="284"/>
        <w:jc w:val="center"/>
        <w:textAlignment w:val="baseline"/>
        <w:rPr>
          <w:color w:val="000000" w:themeColor="text1"/>
          <w:sz w:val="24"/>
          <w:szCs w:val="24"/>
        </w:rPr>
      </w:pPr>
    </w:p>
    <w:p w14:paraId="257C5228"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7</w:t>
      </w:r>
    </w:p>
    <w:p w14:paraId="2D688D9E"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Warunki płatności</w:t>
      </w:r>
    </w:p>
    <w:p w14:paraId="1F0DAC02" w14:textId="77777777" w:rsidR="00A42186" w:rsidRPr="00136E25" w:rsidRDefault="00A42186" w:rsidP="006E68BC">
      <w:pPr>
        <w:numPr>
          <w:ilvl w:val="0"/>
          <w:numId w:val="1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Rozliczenie za wykonane roboty:</w:t>
      </w:r>
    </w:p>
    <w:p w14:paraId="6A8C98BF" w14:textId="77777777" w:rsidR="00A42186" w:rsidRPr="00136E25" w:rsidRDefault="00A42186" w:rsidP="006E68BC">
      <w:pPr>
        <w:numPr>
          <w:ilvl w:val="1"/>
          <w:numId w:val="11"/>
        </w:numPr>
        <w:tabs>
          <w:tab w:val="num" w:pos="-1843"/>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 xml:space="preserve">Zamawiający dopuszcza </w:t>
      </w:r>
      <w:r w:rsidR="00977303">
        <w:rPr>
          <w:rFonts w:eastAsia="Times New Roman"/>
          <w:color w:val="000000" w:themeColor="text1"/>
          <w:sz w:val="24"/>
          <w:szCs w:val="24"/>
        </w:rPr>
        <w:t>1 płatność</w:t>
      </w:r>
      <w:r w:rsidRPr="00136E25">
        <w:rPr>
          <w:rFonts w:eastAsia="Times New Roman"/>
          <w:color w:val="000000" w:themeColor="text1"/>
          <w:sz w:val="24"/>
          <w:szCs w:val="24"/>
        </w:rPr>
        <w:t xml:space="preserve"> za kompletnie wykonane roboty będące przedmiotem umowy:</w:t>
      </w:r>
    </w:p>
    <w:p w14:paraId="2ECCD74A" w14:textId="77777777" w:rsidR="00A42186" w:rsidRPr="002F0BB7" w:rsidRDefault="00A42186" w:rsidP="00A42186">
      <w:pPr>
        <w:numPr>
          <w:ilvl w:val="1"/>
          <w:numId w:val="11"/>
        </w:numPr>
        <w:tabs>
          <w:tab w:val="num" w:pos="709"/>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podstawą fakturowan</w:t>
      </w:r>
      <w:r w:rsidR="00977303">
        <w:rPr>
          <w:rFonts w:eastAsia="Times New Roman"/>
          <w:color w:val="000000" w:themeColor="text1"/>
          <w:sz w:val="24"/>
          <w:szCs w:val="24"/>
        </w:rPr>
        <w:t>ia za wykonane roboty budowlane</w:t>
      </w:r>
      <w:r w:rsidR="00977303" w:rsidRPr="00136E25">
        <w:rPr>
          <w:rFonts w:eastAsia="Times New Roman"/>
          <w:color w:val="000000" w:themeColor="text1"/>
          <w:sz w:val="24"/>
          <w:szCs w:val="24"/>
        </w:rPr>
        <w:t xml:space="preserve"> </w:t>
      </w:r>
      <w:r w:rsidRPr="00136E25">
        <w:rPr>
          <w:rFonts w:eastAsia="Times New Roman"/>
          <w:color w:val="000000" w:themeColor="text1"/>
          <w:sz w:val="24"/>
          <w:szCs w:val="24"/>
        </w:rPr>
        <w:t>jest ich odbiór przez komisję odbioru końcowego.</w:t>
      </w:r>
      <w:r w:rsidR="002F0BB7">
        <w:rPr>
          <w:rFonts w:eastAsia="Times New Roman"/>
          <w:color w:val="000000" w:themeColor="text1"/>
          <w:sz w:val="24"/>
          <w:szCs w:val="24"/>
        </w:rPr>
        <w:t xml:space="preserve"> Zapłata za wykonane roboty będzie realizowana na podstawie protokołu odbioru końcowego robót.</w:t>
      </w:r>
    </w:p>
    <w:p w14:paraId="036C0E0C" w14:textId="77777777" w:rsidR="00A42186" w:rsidRPr="00136E25" w:rsidRDefault="00A42186" w:rsidP="006E68BC">
      <w:pPr>
        <w:numPr>
          <w:ilvl w:val="0"/>
          <w:numId w:val="1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Zapłata wynagrodzenia za wykonaną umowę nastąpi w terminie do 30 dni od daty otrzymania przez Zamawiającego faktury, wystawionej na podstawie bezusterkowego pr</w:t>
      </w:r>
      <w:r w:rsidR="00EC2E26">
        <w:rPr>
          <w:rFonts w:eastAsia="Times New Roman"/>
          <w:color w:val="000000" w:themeColor="text1"/>
          <w:sz w:val="24"/>
          <w:szCs w:val="24"/>
        </w:rPr>
        <w:t xml:space="preserve">otokołu odbioru </w:t>
      </w:r>
      <w:r w:rsidRPr="00136E25">
        <w:rPr>
          <w:rFonts w:eastAsia="Times New Roman"/>
          <w:color w:val="000000" w:themeColor="text1"/>
          <w:sz w:val="24"/>
          <w:szCs w:val="24"/>
        </w:rPr>
        <w:t>końcowego robót.</w:t>
      </w:r>
    </w:p>
    <w:p w14:paraId="6363A5DE" w14:textId="77777777" w:rsidR="00A42186" w:rsidRPr="00136E25" w:rsidRDefault="00A42186" w:rsidP="006E68BC">
      <w:pPr>
        <w:numPr>
          <w:ilvl w:val="0"/>
          <w:numId w:val="1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Wynagrodzenie zostanie uregulowane przelewem z rachunku bankowego Zamawiającego na rachunek bankowy Wykonawcy wskazany na fakturze.</w:t>
      </w:r>
    </w:p>
    <w:p w14:paraId="00DF28BE" w14:textId="77777777" w:rsidR="00A42186" w:rsidRPr="00136E25" w:rsidRDefault="00A42186" w:rsidP="006E68BC">
      <w:pPr>
        <w:numPr>
          <w:ilvl w:val="0"/>
          <w:numId w:val="11"/>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Za termin zapłaty uznaje się dzień obciążenia rachunku bankowego Zamawiającego. </w:t>
      </w:r>
    </w:p>
    <w:p w14:paraId="0B92D3A9" w14:textId="1ACEA3AF" w:rsidR="00C4034F" w:rsidRDefault="00C4034F" w:rsidP="0093363A">
      <w:pPr>
        <w:numPr>
          <w:ilvl w:val="0"/>
          <w:numId w:val="11"/>
        </w:numPr>
        <w:spacing w:after="0" w:line="240" w:lineRule="auto"/>
        <w:ind w:left="426" w:hanging="426"/>
        <w:jc w:val="both"/>
        <w:rPr>
          <w:rFonts w:eastAsiaTheme="minorEastAsia"/>
          <w:sz w:val="24"/>
          <w:szCs w:val="24"/>
        </w:rPr>
      </w:pPr>
      <w:r>
        <w:rPr>
          <w:rFonts w:eastAsiaTheme="minorEastAsia"/>
          <w:sz w:val="24"/>
          <w:szCs w:val="24"/>
        </w:rPr>
        <w:t xml:space="preserve">Wykonawca do faktury zobowiązany jest dołączyć oświadczenia wszystkich podwykonawców i dalszych podwykonawców, że wykonawca dokonał zapłaty wszelkich należności wynikających z zawartych umów z tytułu realizacji przedmiotu umowy. </w:t>
      </w:r>
    </w:p>
    <w:p w14:paraId="046A2747" w14:textId="38F29093" w:rsidR="00C4034F" w:rsidRPr="00C4034F" w:rsidRDefault="00C4034F" w:rsidP="0093363A">
      <w:pPr>
        <w:numPr>
          <w:ilvl w:val="0"/>
          <w:numId w:val="11"/>
        </w:numPr>
        <w:spacing w:after="0" w:line="240" w:lineRule="auto"/>
        <w:ind w:left="426" w:hanging="426"/>
        <w:jc w:val="both"/>
        <w:rPr>
          <w:rFonts w:eastAsiaTheme="minorEastAsia"/>
          <w:sz w:val="24"/>
          <w:szCs w:val="24"/>
        </w:rPr>
      </w:pPr>
      <w:r>
        <w:rPr>
          <w:rFonts w:eastAsiaTheme="minorEastAsia"/>
          <w:sz w:val="24"/>
          <w:szCs w:val="24"/>
        </w:rPr>
        <w:lastRenderedPageBreak/>
        <w:t>W przypadku nieprzedstawienia przez Wykonawcę wszystkich dowodów zapłaty, o których mowa w ust. 5 wstrzymuje się wypłatę należnego wynagrodzenia za odebrane roboty budowlane, w części równej sumie kwot wynikających z nieprzedstawionych dowodów zapłaty.</w:t>
      </w:r>
    </w:p>
    <w:p w14:paraId="7BBC6EAA" w14:textId="77777777" w:rsidR="00A71902" w:rsidRPr="00C4034F" w:rsidRDefault="00A42186" w:rsidP="0093363A">
      <w:pPr>
        <w:numPr>
          <w:ilvl w:val="0"/>
          <w:numId w:val="11"/>
        </w:numPr>
        <w:spacing w:after="0" w:line="240" w:lineRule="auto"/>
        <w:ind w:left="426" w:hanging="426"/>
        <w:jc w:val="both"/>
        <w:rPr>
          <w:rFonts w:eastAsiaTheme="minorEastAsia"/>
          <w:sz w:val="24"/>
          <w:szCs w:val="24"/>
        </w:rPr>
      </w:pPr>
      <w:r w:rsidRPr="00136E25">
        <w:rPr>
          <w:sz w:val="24"/>
          <w:szCs w:val="24"/>
        </w:rPr>
        <w:t>Wykonawca nie może bez uprzedniej zgody Zamawiającego, wyrażonej na piśmie pod rygorem nieważności, przenieść ani zbyć wierzytelności już wymagalnych, a także przyszłych, przysługujących Wykonawcy na podstawie niniejszej umowy na osobę trzecią. Powyższy zakaz dotyczy także praw związanych z wierzytelnością, w szczególności roszczeń o zaległe odsetki.</w:t>
      </w:r>
    </w:p>
    <w:p w14:paraId="1C9765B9" w14:textId="772618D0" w:rsidR="00C4034F" w:rsidRDefault="00C4034F" w:rsidP="0093363A">
      <w:pPr>
        <w:numPr>
          <w:ilvl w:val="0"/>
          <w:numId w:val="11"/>
        </w:numPr>
        <w:spacing w:after="0" w:line="240" w:lineRule="auto"/>
        <w:ind w:left="426" w:hanging="426"/>
        <w:jc w:val="both"/>
        <w:rPr>
          <w:rFonts w:eastAsiaTheme="minorEastAsia"/>
          <w:sz w:val="24"/>
          <w:szCs w:val="24"/>
        </w:rPr>
      </w:pPr>
      <w:r>
        <w:rPr>
          <w:sz w:val="24"/>
          <w:szCs w:val="24"/>
        </w:rPr>
        <w:t>Cesja, przelew lub czynność wywołująca podobne skutki, dokonane bez pisemnej zgody Zamawiającego, są względem Zamawiającego bezskuteczne</w:t>
      </w:r>
    </w:p>
    <w:p w14:paraId="5D5B642C" w14:textId="06EE7043" w:rsidR="00A42186" w:rsidRPr="00A71902" w:rsidRDefault="00110DE9" w:rsidP="00A71902">
      <w:pPr>
        <w:spacing w:after="0" w:line="240" w:lineRule="auto"/>
        <w:ind w:left="426"/>
        <w:jc w:val="both"/>
        <w:rPr>
          <w:rFonts w:eastAsiaTheme="minorEastAsia"/>
          <w:sz w:val="24"/>
          <w:szCs w:val="24"/>
        </w:rPr>
      </w:pPr>
      <w:r w:rsidRPr="00A71902">
        <w:rPr>
          <w:rFonts w:eastAsia="Times New Roman"/>
          <w:b/>
          <w:sz w:val="24"/>
          <w:szCs w:val="24"/>
        </w:rPr>
        <w:t xml:space="preserve"> </w:t>
      </w:r>
    </w:p>
    <w:p w14:paraId="6B2D2461" w14:textId="77777777" w:rsidR="00780723" w:rsidRDefault="00780723" w:rsidP="00A42186">
      <w:pPr>
        <w:spacing w:after="0" w:line="240" w:lineRule="auto"/>
        <w:jc w:val="center"/>
        <w:rPr>
          <w:rFonts w:eastAsia="Times New Roman"/>
          <w:b/>
          <w:color w:val="000000" w:themeColor="text1"/>
          <w:sz w:val="24"/>
          <w:szCs w:val="24"/>
        </w:rPr>
      </w:pPr>
    </w:p>
    <w:p w14:paraId="3DD98264" w14:textId="77777777" w:rsidR="00780723" w:rsidRDefault="00780723" w:rsidP="00A42186">
      <w:pPr>
        <w:spacing w:after="0" w:line="240" w:lineRule="auto"/>
        <w:jc w:val="center"/>
        <w:rPr>
          <w:rFonts w:eastAsia="Times New Roman"/>
          <w:b/>
          <w:color w:val="000000" w:themeColor="text1"/>
          <w:sz w:val="24"/>
          <w:szCs w:val="24"/>
        </w:rPr>
      </w:pPr>
    </w:p>
    <w:p w14:paraId="161ED0E1" w14:textId="77777777" w:rsidR="00A42186" w:rsidRPr="00136E25" w:rsidRDefault="00A42186" w:rsidP="00A42186">
      <w:pPr>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 8</w:t>
      </w:r>
    </w:p>
    <w:p w14:paraId="373FFE49" w14:textId="77777777" w:rsidR="00A42186" w:rsidRPr="00136E25" w:rsidRDefault="00A42186" w:rsidP="00A42186">
      <w:pPr>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Podwykonawcy robót budowlanych</w:t>
      </w:r>
    </w:p>
    <w:p w14:paraId="2D0B195A" w14:textId="47D92EFC" w:rsidR="00A42186" w:rsidRPr="00136E25" w:rsidRDefault="009943C3" w:rsidP="009943C3">
      <w:pPr>
        <w:pStyle w:val="Akapitzlist"/>
        <w:numPr>
          <w:ilvl w:val="3"/>
          <w:numId w:val="7"/>
        </w:numPr>
        <w:tabs>
          <w:tab w:val="num" w:pos="426"/>
          <w:tab w:val="num" w:pos="2880"/>
        </w:tab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   </w:t>
      </w:r>
      <w:r w:rsidR="00A42186" w:rsidRPr="00136E25">
        <w:rPr>
          <w:rFonts w:eastAsia="Times New Roman"/>
          <w:color w:val="000000" w:themeColor="text1"/>
          <w:sz w:val="24"/>
          <w:szCs w:val="24"/>
        </w:rPr>
        <w:t>W przypadku zawarcia przez Wykonawcę (podwykonawcę, dalszego podwykonawcę) umowy o podwykonawstwo, którego przedmiotem umowy będzie robota budowlana, obowiązują następujące wymagania</w:t>
      </w:r>
      <w:r w:rsidR="001F5504">
        <w:rPr>
          <w:rFonts w:eastAsia="Times New Roman"/>
          <w:color w:val="000000" w:themeColor="text1"/>
          <w:sz w:val="24"/>
          <w:szCs w:val="24"/>
        </w:rPr>
        <w:t>:</w:t>
      </w:r>
    </w:p>
    <w:p w14:paraId="1DD85B94" w14:textId="77777777"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Warunkiem zapłaty przez Zamawiającego każdej części należnego wynagrodzenia za odebrane roboty budowlane jest przedstawienie dowodów zapłaty wymagalnego wynagrodzenia podwykonawcom i dalszym podwykonawcom, biorącym udział w realizacji odebranych robót budowlanych.</w:t>
      </w:r>
    </w:p>
    <w:p w14:paraId="103DF3FE" w14:textId="77777777"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 przypadku nieprzedstawienia przez Wykonawcę wszystkich dowodów zapłaty, o których mowa w ust. 1, wstrzymuje się wypłatę należnego wynagrodzenia za odebrane roboty budowlane - w części równej sumie kwot wynikających z nieprzedstawionych dowodów zapłaty.</w:t>
      </w:r>
    </w:p>
    <w:p w14:paraId="33C605BB" w14:textId="77777777"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Dowodem zapłaty może być udokumentowane i potwierdzone przez podwykonawcę lub dalszego podwykonawcę potwierdzenie uznania rachunku na rachunku bankowym, oświadczenie podpisane przez osobę umocowaną do składania oświadczeń w imieniu firmy, w którym dany podmiot potwierdza uzyskanie środków związanych z realizacją w danej części umowy podlegającemu odbiorowi.</w:t>
      </w:r>
    </w:p>
    <w:p w14:paraId="4ED6A216" w14:textId="77777777"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Wykonawca zamówienia na roboty budowlane zamierzający zawrzeć umowę o podwykonawstwo, której przedmiotem są roboty budowlane, jest obowiązany, w trakcie realizacji zamówienia publicznego na roboty budowlane, do przedłożenia Zamawiającemu projektu tej umowy.</w:t>
      </w:r>
    </w:p>
    <w:p w14:paraId="1B1506F4" w14:textId="77777777"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Termin zapłaty wynagrodzenia podwykonawcy przewidziany w umowie o podwykonawstwo nie może być dłuższy niż 30 dni od dnia doręczenia Wykonawcy, faktury lub rachunku, potwierdzających wykonanie zleconej podwykonawcy roboty budowlanej. </w:t>
      </w:r>
    </w:p>
    <w:p w14:paraId="10B873C5" w14:textId="77777777"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Zamawiający w terminie do 14 dni, zgłasza pisemne zastrzeżenia do projektu umowy o podwykonawstwo, której przedmiotem są roboty budowlane:</w:t>
      </w:r>
    </w:p>
    <w:p w14:paraId="0F3DF7BA" w14:textId="77777777" w:rsidR="00A42186" w:rsidRPr="00136E25" w:rsidRDefault="00A42186" w:rsidP="006E68BC">
      <w:pPr>
        <w:numPr>
          <w:ilvl w:val="1"/>
          <w:numId w:val="13"/>
        </w:numPr>
        <w:spacing w:after="0" w:line="240" w:lineRule="auto"/>
        <w:ind w:left="993" w:hanging="284"/>
        <w:contextualSpacing/>
        <w:jc w:val="both"/>
        <w:rPr>
          <w:rFonts w:eastAsia="Times New Roman"/>
          <w:color w:val="000000" w:themeColor="text1"/>
          <w:sz w:val="24"/>
          <w:szCs w:val="24"/>
        </w:rPr>
      </w:pPr>
      <w:r w:rsidRPr="00136E25">
        <w:rPr>
          <w:rFonts w:eastAsia="Times New Roman"/>
          <w:color w:val="000000" w:themeColor="text1"/>
          <w:sz w:val="24"/>
          <w:szCs w:val="24"/>
        </w:rPr>
        <w:t>niespełniającej wymagań okreś</w:t>
      </w:r>
      <w:r w:rsidR="00980762">
        <w:rPr>
          <w:rFonts w:eastAsia="Times New Roman"/>
          <w:color w:val="000000" w:themeColor="text1"/>
          <w:sz w:val="24"/>
          <w:szCs w:val="24"/>
        </w:rPr>
        <w:t xml:space="preserve">lonych w specyfikacji </w:t>
      </w:r>
      <w:r w:rsidRPr="00136E25">
        <w:rPr>
          <w:rFonts w:eastAsia="Times New Roman"/>
          <w:color w:val="000000" w:themeColor="text1"/>
          <w:sz w:val="24"/>
          <w:szCs w:val="24"/>
        </w:rPr>
        <w:t>warunków zamówienia,</w:t>
      </w:r>
    </w:p>
    <w:p w14:paraId="57556606" w14:textId="0A7D633A" w:rsidR="00A42186" w:rsidRPr="00136E25" w:rsidRDefault="00AC0175" w:rsidP="006E68BC">
      <w:pPr>
        <w:numPr>
          <w:ilvl w:val="1"/>
          <w:numId w:val="13"/>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nie zawiera</w:t>
      </w:r>
      <w:r w:rsidR="008C0606">
        <w:rPr>
          <w:rFonts w:eastAsia="Times New Roman"/>
          <w:color w:val="000000" w:themeColor="text1"/>
          <w:sz w:val="24"/>
          <w:szCs w:val="24"/>
        </w:rPr>
        <w:t>jącej</w:t>
      </w:r>
      <w:r>
        <w:rPr>
          <w:rFonts w:eastAsia="Times New Roman"/>
          <w:color w:val="000000" w:themeColor="text1"/>
          <w:sz w:val="24"/>
          <w:szCs w:val="24"/>
        </w:rPr>
        <w:t xml:space="preserve"> zapisów, że </w:t>
      </w:r>
      <w:r w:rsidR="00A42186" w:rsidRPr="00136E25">
        <w:rPr>
          <w:rFonts w:eastAsia="Times New Roman"/>
          <w:color w:val="000000" w:themeColor="text1"/>
          <w:sz w:val="24"/>
          <w:szCs w:val="24"/>
        </w:rPr>
        <w:t>obowiązki umowne ciążące na podwykonawcy będą zbliżone oraz nie mniejsze niż obowiązki umowne ciążące na Wykonawcy w ramach niniejszej umowy,</w:t>
      </w:r>
    </w:p>
    <w:p w14:paraId="31660D4F" w14:textId="13273DBB" w:rsidR="00A42186" w:rsidRPr="005F6ABA" w:rsidRDefault="00AC0175" w:rsidP="00A42186">
      <w:pPr>
        <w:numPr>
          <w:ilvl w:val="1"/>
          <w:numId w:val="13"/>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 xml:space="preserve">gdy projekt umowy określa większą wartość wynagrodzenia przysługującego podwykonawcy niż wynika to ze złożonej oferty Wykonawcy w zakresie tej części robót, która ma zostać wykonana przez Podwykonawcę i jednocześnie </w:t>
      </w:r>
      <w:r w:rsidR="00432F6C">
        <w:rPr>
          <w:rFonts w:eastAsia="Times New Roman"/>
          <w:color w:val="000000" w:themeColor="text1"/>
          <w:sz w:val="24"/>
          <w:szCs w:val="24"/>
        </w:rPr>
        <w:t>nie zawiera zapisu, że odpowiedzialność Zamawiającego w stosunku do Podwykonawcy jest ograniczona do wysokości wynagrodzenia przysługującego Wykonawcy, które musz</w:t>
      </w:r>
      <w:r w:rsidR="003762A4">
        <w:rPr>
          <w:rFonts w:eastAsia="Times New Roman"/>
          <w:color w:val="000000" w:themeColor="text1"/>
          <w:sz w:val="24"/>
          <w:szCs w:val="24"/>
        </w:rPr>
        <w:t>ą</w:t>
      </w:r>
      <w:r w:rsidR="00432F6C">
        <w:rPr>
          <w:rFonts w:eastAsia="Times New Roman"/>
          <w:color w:val="000000" w:themeColor="text1"/>
          <w:sz w:val="24"/>
          <w:szCs w:val="24"/>
        </w:rPr>
        <w:t xml:space="preserve"> być w takim przypadku wskazane wprost w treści umowy podwykonawczej </w:t>
      </w:r>
      <w:r w:rsidR="00A42186" w:rsidRPr="00136E25">
        <w:rPr>
          <w:rFonts w:eastAsia="Times New Roman"/>
          <w:color w:val="000000" w:themeColor="text1"/>
          <w:sz w:val="24"/>
          <w:szCs w:val="24"/>
        </w:rPr>
        <w:t>,</w:t>
      </w:r>
    </w:p>
    <w:p w14:paraId="331962B9" w14:textId="0754509C" w:rsidR="00A42186" w:rsidRPr="00136E25" w:rsidRDefault="00834567" w:rsidP="006E68BC">
      <w:pPr>
        <w:numPr>
          <w:ilvl w:val="1"/>
          <w:numId w:val="13"/>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lastRenderedPageBreak/>
        <w:t xml:space="preserve">przewiduje </w:t>
      </w:r>
      <w:r w:rsidR="00A42186" w:rsidRPr="00136E25">
        <w:rPr>
          <w:rFonts w:eastAsia="Times New Roman"/>
          <w:color w:val="000000" w:themeColor="text1"/>
          <w:sz w:val="24"/>
          <w:szCs w:val="24"/>
        </w:rPr>
        <w:t>termin zapłaty wynagrodzenia podwykonawcy lub dalszemu podwykonawcy przewidziany w umowie o podwykonawstwo</w:t>
      </w:r>
      <w:r w:rsidR="008C0606">
        <w:rPr>
          <w:rFonts w:eastAsia="Times New Roman"/>
          <w:color w:val="000000" w:themeColor="text1"/>
          <w:sz w:val="24"/>
          <w:szCs w:val="24"/>
        </w:rPr>
        <w:t xml:space="preserve"> </w:t>
      </w:r>
      <w:r w:rsidR="00A42186" w:rsidRPr="00136E25">
        <w:rPr>
          <w:rFonts w:eastAsia="Times New Roman"/>
          <w:color w:val="000000" w:themeColor="text1"/>
          <w:sz w:val="24"/>
          <w:szCs w:val="24"/>
        </w:rPr>
        <w:t>dłuższy niż 30 dni od dnia doręczenia Wykonawcy, podwykonawcy lub dalszemu podwykonawcy faktury lub rachunku, potwierdzających wykonanie zleconej podwykonawcy lub dalszemu podwykonawcy dostawy, usługi, roboty budowlanej,</w:t>
      </w:r>
    </w:p>
    <w:p w14:paraId="13ABE83C" w14:textId="77777777" w:rsidR="00D962FE" w:rsidRDefault="00432F6C" w:rsidP="00D962FE">
      <w:pPr>
        <w:numPr>
          <w:ilvl w:val="1"/>
          <w:numId w:val="13"/>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 xml:space="preserve">nie zawiera zapisu, że </w:t>
      </w:r>
      <w:r w:rsidR="00A42186" w:rsidRPr="00136E25">
        <w:rPr>
          <w:rFonts w:eastAsia="Times New Roman"/>
          <w:color w:val="000000" w:themeColor="text1"/>
          <w:sz w:val="24"/>
          <w:szCs w:val="24"/>
        </w:rPr>
        <w:t>Wykonawca jest odpowiedzialny względem Zamawiającego za należyte wykonanie robót przez podwykonawcę oraz terminowość robót remontowo – budowlanych wykonywanych przez podwykonawców,</w:t>
      </w:r>
    </w:p>
    <w:p w14:paraId="61F60D3B" w14:textId="77777777" w:rsidR="00D962FE" w:rsidRDefault="00432F6C" w:rsidP="00D962FE">
      <w:pPr>
        <w:numPr>
          <w:ilvl w:val="1"/>
          <w:numId w:val="13"/>
        </w:numPr>
        <w:spacing w:after="0" w:line="240" w:lineRule="auto"/>
        <w:ind w:left="993" w:hanging="284"/>
        <w:contextualSpacing/>
        <w:jc w:val="both"/>
        <w:rPr>
          <w:rFonts w:eastAsia="Times New Roman"/>
          <w:color w:val="000000" w:themeColor="text1"/>
          <w:sz w:val="24"/>
          <w:szCs w:val="24"/>
        </w:rPr>
      </w:pPr>
      <w:r w:rsidRPr="00D962FE">
        <w:rPr>
          <w:rFonts w:eastAsia="Times New Roman"/>
          <w:color w:val="000000" w:themeColor="text1"/>
          <w:sz w:val="24"/>
          <w:szCs w:val="24"/>
        </w:rPr>
        <w:t>z</w:t>
      </w:r>
      <w:r w:rsidR="00CD7AD4" w:rsidRPr="00D962FE">
        <w:rPr>
          <w:rFonts w:eastAsia="Times New Roman"/>
          <w:color w:val="000000" w:themeColor="text1"/>
          <w:sz w:val="24"/>
          <w:szCs w:val="24"/>
        </w:rPr>
        <w:t>a</w:t>
      </w:r>
      <w:r w:rsidRPr="00D962FE">
        <w:rPr>
          <w:rFonts w:eastAsia="Times New Roman"/>
          <w:color w:val="000000" w:themeColor="text1"/>
          <w:sz w:val="24"/>
          <w:szCs w:val="24"/>
        </w:rPr>
        <w:t>wiera postanowienia kształtujące prawa i obowiązki Podwykonawcy w zakresie kar umownych oraz postanowień dotyczących warunków wypłaty wynagrodzenia, w sposób dla niego mniej korzystny niż prawa i obowiązki Wykonawcy ukształtowane postanowieniami niniejszej umowy;</w:t>
      </w:r>
    </w:p>
    <w:p w14:paraId="5FF833AC" w14:textId="3766699A" w:rsidR="00741163" w:rsidRPr="00D962FE" w:rsidRDefault="00741163" w:rsidP="00D962FE">
      <w:pPr>
        <w:numPr>
          <w:ilvl w:val="1"/>
          <w:numId w:val="13"/>
        </w:numPr>
        <w:spacing w:after="0" w:line="240" w:lineRule="auto"/>
        <w:ind w:left="993" w:hanging="284"/>
        <w:contextualSpacing/>
        <w:jc w:val="both"/>
        <w:rPr>
          <w:rFonts w:eastAsia="Times New Roman"/>
          <w:color w:val="000000" w:themeColor="text1"/>
          <w:sz w:val="24"/>
          <w:szCs w:val="24"/>
        </w:rPr>
      </w:pPr>
      <w:r w:rsidRPr="00D962FE">
        <w:rPr>
          <w:rFonts w:eastAsia="Times New Roman"/>
          <w:color w:val="000000" w:themeColor="text1"/>
          <w:sz w:val="24"/>
          <w:szCs w:val="24"/>
        </w:rPr>
        <w:t>umowa zawiera zapisy uzależniające dokonanie zapłaty na rzecz Podwykonawcy od odbioru robót przez Zamawiającego lub od zapłaty należności Wykonawcy przez Zamawiającego</w:t>
      </w:r>
      <w:r w:rsidR="006C6DE4" w:rsidRPr="00D962FE">
        <w:rPr>
          <w:rFonts w:eastAsia="Times New Roman"/>
          <w:color w:val="000000" w:themeColor="text1"/>
          <w:sz w:val="24"/>
          <w:szCs w:val="24"/>
        </w:rPr>
        <w:t>;</w:t>
      </w:r>
    </w:p>
    <w:p w14:paraId="2D232BA9" w14:textId="414F0525" w:rsidR="006C6DE4" w:rsidRDefault="006C6DE4" w:rsidP="006E68BC">
      <w:pPr>
        <w:numPr>
          <w:ilvl w:val="1"/>
          <w:numId w:val="13"/>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umowa zawiera zapisy określające karę umown</w:t>
      </w:r>
      <w:r w:rsidR="00CE7242">
        <w:rPr>
          <w:rFonts w:eastAsia="Times New Roman"/>
          <w:color w:val="000000" w:themeColor="text1"/>
          <w:sz w:val="24"/>
          <w:szCs w:val="24"/>
        </w:rPr>
        <w:t>ą</w:t>
      </w:r>
      <w:r>
        <w:rPr>
          <w:rFonts w:eastAsia="Times New Roman"/>
          <w:color w:val="000000" w:themeColor="text1"/>
          <w:sz w:val="24"/>
          <w:szCs w:val="24"/>
        </w:rPr>
        <w:t xml:space="preserve"> za nieterminowe wykonanie zobowiązania przez </w:t>
      </w:r>
      <w:r w:rsidR="00792C58">
        <w:rPr>
          <w:rFonts w:eastAsia="Times New Roman"/>
          <w:color w:val="000000" w:themeColor="text1"/>
          <w:sz w:val="24"/>
          <w:szCs w:val="24"/>
        </w:rPr>
        <w:t>Podwykonawcę</w:t>
      </w:r>
      <w:r>
        <w:rPr>
          <w:rFonts w:eastAsia="Times New Roman"/>
          <w:color w:val="000000" w:themeColor="text1"/>
          <w:sz w:val="24"/>
          <w:szCs w:val="24"/>
        </w:rPr>
        <w:t xml:space="preserve"> lub dalszego Podwykonawcę jako karę za opóźnienie (kary takie można określać jedynie jako kary za zwłokę);</w:t>
      </w:r>
    </w:p>
    <w:p w14:paraId="0BD40380" w14:textId="7977D847" w:rsidR="006816CE" w:rsidRDefault="006816CE" w:rsidP="006E68BC">
      <w:pPr>
        <w:numPr>
          <w:ilvl w:val="1"/>
          <w:numId w:val="13"/>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 xml:space="preserve">umowa o </w:t>
      </w:r>
      <w:r w:rsidR="00792C58">
        <w:rPr>
          <w:rFonts w:eastAsia="Times New Roman"/>
          <w:color w:val="000000" w:themeColor="text1"/>
          <w:sz w:val="24"/>
          <w:szCs w:val="24"/>
        </w:rPr>
        <w:t>podwykonawstwo</w:t>
      </w:r>
      <w:r>
        <w:rPr>
          <w:rFonts w:eastAsia="Times New Roman"/>
          <w:color w:val="000000" w:themeColor="text1"/>
          <w:sz w:val="24"/>
          <w:szCs w:val="24"/>
        </w:rPr>
        <w:t xml:space="preserve"> nie zawiera </w:t>
      </w:r>
      <w:r w:rsidR="00AD2D4A">
        <w:rPr>
          <w:rFonts w:eastAsia="Times New Roman"/>
          <w:color w:val="000000" w:themeColor="text1"/>
          <w:sz w:val="24"/>
          <w:szCs w:val="24"/>
        </w:rPr>
        <w:t xml:space="preserve">zapisów dotyczących zobowiązania </w:t>
      </w:r>
      <w:r w:rsidR="00792C58">
        <w:rPr>
          <w:rFonts w:eastAsia="Times New Roman"/>
          <w:color w:val="000000" w:themeColor="text1"/>
          <w:sz w:val="24"/>
          <w:szCs w:val="24"/>
        </w:rPr>
        <w:t>Podwykonawcy</w:t>
      </w:r>
      <w:r w:rsidR="00AD2D4A">
        <w:rPr>
          <w:rFonts w:eastAsia="Times New Roman"/>
          <w:color w:val="000000" w:themeColor="text1"/>
          <w:sz w:val="24"/>
          <w:szCs w:val="24"/>
        </w:rPr>
        <w:t xml:space="preserve"> /dalszego Podwykonawcy do zatrudniania na podstawie umowy o pracę osób na zasadach określonych w niniejszej umowie.</w:t>
      </w:r>
    </w:p>
    <w:p w14:paraId="13303C2F" w14:textId="2C7E652C" w:rsidR="006816CE" w:rsidRDefault="006816CE" w:rsidP="006E68BC">
      <w:pPr>
        <w:numPr>
          <w:ilvl w:val="1"/>
          <w:numId w:val="13"/>
        </w:numPr>
        <w:spacing w:after="0" w:line="240" w:lineRule="auto"/>
        <w:ind w:left="993" w:hanging="284"/>
        <w:contextualSpacing/>
        <w:jc w:val="both"/>
        <w:rPr>
          <w:rFonts w:eastAsia="Times New Roman"/>
          <w:color w:val="000000" w:themeColor="text1"/>
          <w:sz w:val="24"/>
          <w:szCs w:val="24"/>
        </w:rPr>
      </w:pPr>
      <w:r>
        <w:rPr>
          <w:rFonts w:eastAsia="Times New Roman"/>
          <w:color w:val="000000" w:themeColor="text1"/>
          <w:sz w:val="24"/>
          <w:szCs w:val="24"/>
        </w:rPr>
        <w:t xml:space="preserve">umowa nie zawiera zapisów dotyczących zasad zawierania umów o dalsze </w:t>
      </w:r>
      <w:r w:rsidR="00792C58">
        <w:rPr>
          <w:rFonts w:eastAsia="Times New Roman"/>
          <w:color w:val="000000" w:themeColor="text1"/>
          <w:sz w:val="24"/>
          <w:szCs w:val="24"/>
        </w:rPr>
        <w:t>podwykonawstwo</w:t>
      </w:r>
      <w:r>
        <w:rPr>
          <w:rFonts w:eastAsia="Times New Roman"/>
          <w:color w:val="000000" w:themeColor="text1"/>
          <w:sz w:val="24"/>
          <w:szCs w:val="24"/>
        </w:rPr>
        <w:t xml:space="preserve"> , w szczególności zapisów warunkujących podpisanie tych umów od:</w:t>
      </w:r>
    </w:p>
    <w:p w14:paraId="610A18A7" w14:textId="3A66F81B" w:rsidR="006816CE" w:rsidRDefault="006816CE" w:rsidP="006816CE">
      <w:pPr>
        <w:pStyle w:val="Akapitzlist"/>
        <w:numPr>
          <w:ilvl w:val="0"/>
          <w:numId w:val="37"/>
        </w:numPr>
        <w:spacing w:after="0" w:line="240" w:lineRule="auto"/>
        <w:jc w:val="both"/>
        <w:rPr>
          <w:rFonts w:eastAsia="Times New Roman"/>
          <w:color w:val="000000" w:themeColor="text1"/>
          <w:sz w:val="24"/>
          <w:szCs w:val="24"/>
        </w:rPr>
      </w:pPr>
      <w:r>
        <w:rPr>
          <w:rFonts w:eastAsia="Times New Roman"/>
          <w:color w:val="000000" w:themeColor="text1"/>
          <w:sz w:val="24"/>
          <w:szCs w:val="24"/>
        </w:rPr>
        <w:t xml:space="preserve">akceptacji przez Zamawiającego projektów umów o </w:t>
      </w:r>
      <w:r w:rsidR="00792C58">
        <w:rPr>
          <w:rFonts w:eastAsia="Times New Roman"/>
          <w:color w:val="000000" w:themeColor="text1"/>
          <w:sz w:val="24"/>
          <w:szCs w:val="24"/>
        </w:rPr>
        <w:t>podwykonawstwo</w:t>
      </w:r>
      <w:r>
        <w:rPr>
          <w:rFonts w:eastAsia="Times New Roman"/>
          <w:color w:val="000000" w:themeColor="text1"/>
          <w:sz w:val="24"/>
          <w:szCs w:val="24"/>
        </w:rPr>
        <w:t>;</w:t>
      </w:r>
    </w:p>
    <w:p w14:paraId="6D063780" w14:textId="4D0315D7" w:rsidR="006816CE" w:rsidRDefault="006816CE" w:rsidP="006816CE">
      <w:pPr>
        <w:pStyle w:val="Akapitzlist"/>
        <w:numPr>
          <w:ilvl w:val="0"/>
          <w:numId w:val="37"/>
        </w:numPr>
        <w:spacing w:after="0" w:line="240" w:lineRule="auto"/>
        <w:jc w:val="both"/>
        <w:rPr>
          <w:rFonts w:eastAsia="Times New Roman"/>
          <w:color w:val="000000" w:themeColor="text1"/>
          <w:sz w:val="24"/>
          <w:szCs w:val="24"/>
        </w:rPr>
      </w:pPr>
      <w:r>
        <w:rPr>
          <w:rFonts w:eastAsia="Times New Roman"/>
          <w:color w:val="000000" w:themeColor="text1"/>
          <w:sz w:val="24"/>
          <w:szCs w:val="24"/>
        </w:rPr>
        <w:t xml:space="preserve">uzyskania i przekazania Zamawiającemu zgody Wykonawcy na zawarcie umowy o </w:t>
      </w:r>
      <w:r w:rsidR="00792C58">
        <w:rPr>
          <w:rFonts w:eastAsia="Times New Roman"/>
          <w:color w:val="000000" w:themeColor="text1"/>
          <w:sz w:val="24"/>
          <w:szCs w:val="24"/>
        </w:rPr>
        <w:t>podwykonawstwo</w:t>
      </w:r>
      <w:r>
        <w:rPr>
          <w:rFonts w:eastAsia="Times New Roman"/>
          <w:color w:val="000000" w:themeColor="text1"/>
          <w:sz w:val="24"/>
          <w:szCs w:val="24"/>
        </w:rPr>
        <w:t>;</w:t>
      </w:r>
    </w:p>
    <w:p w14:paraId="22744A28" w14:textId="13B24336" w:rsidR="006816CE" w:rsidRPr="00792C58" w:rsidRDefault="006816CE" w:rsidP="00792C58">
      <w:pPr>
        <w:pStyle w:val="Akapitzlist"/>
        <w:numPr>
          <w:ilvl w:val="0"/>
          <w:numId w:val="37"/>
        </w:numPr>
        <w:spacing w:after="0" w:line="240" w:lineRule="auto"/>
        <w:jc w:val="both"/>
        <w:rPr>
          <w:rFonts w:eastAsia="Times New Roman"/>
          <w:color w:val="000000" w:themeColor="text1"/>
          <w:sz w:val="24"/>
          <w:szCs w:val="24"/>
        </w:rPr>
      </w:pPr>
      <w:r>
        <w:rPr>
          <w:rFonts w:eastAsia="Times New Roman"/>
          <w:color w:val="000000" w:themeColor="text1"/>
          <w:sz w:val="24"/>
          <w:szCs w:val="24"/>
        </w:rPr>
        <w:t xml:space="preserve">dostarczenia Zamawiającemu poświadczonych (przez przedkładającego) za </w:t>
      </w:r>
      <w:r w:rsidR="00792C58">
        <w:rPr>
          <w:rFonts w:eastAsia="Times New Roman"/>
          <w:color w:val="000000" w:themeColor="text1"/>
          <w:sz w:val="24"/>
          <w:szCs w:val="24"/>
        </w:rPr>
        <w:t>zgodność</w:t>
      </w:r>
      <w:r>
        <w:rPr>
          <w:rFonts w:eastAsia="Times New Roman"/>
          <w:color w:val="000000" w:themeColor="text1"/>
          <w:sz w:val="24"/>
          <w:szCs w:val="24"/>
        </w:rPr>
        <w:t xml:space="preserve"> z oryginałem kopii zawartych umów o </w:t>
      </w:r>
      <w:r w:rsidR="00792C58">
        <w:rPr>
          <w:rFonts w:eastAsia="Times New Roman"/>
          <w:color w:val="000000" w:themeColor="text1"/>
          <w:sz w:val="24"/>
          <w:szCs w:val="24"/>
        </w:rPr>
        <w:t>podwykonawstwo</w:t>
      </w:r>
      <w:r>
        <w:rPr>
          <w:rFonts w:eastAsia="Times New Roman"/>
          <w:color w:val="000000" w:themeColor="text1"/>
          <w:sz w:val="24"/>
          <w:szCs w:val="24"/>
        </w:rPr>
        <w:t xml:space="preserve"> w terminie 7 dni od dnia ich zawarcia.</w:t>
      </w:r>
    </w:p>
    <w:p w14:paraId="372E955A" w14:textId="77777777" w:rsidR="00A42186" w:rsidRPr="00D962FE" w:rsidRDefault="00A42186" w:rsidP="00D962FE">
      <w:pPr>
        <w:pStyle w:val="Akapitzlist"/>
        <w:numPr>
          <w:ilvl w:val="0"/>
          <w:numId w:val="41"/>
        </w:numPr>
        <w:spacing w:after="0" w:line="240" w:lineRule="auto"/>
        <w:ind w:hanging="11"/>
        <w:jc w:val="both"/>
        <w:rPr>
          <w:rFonts w:eastAsia="Times New Roman"/>
          <w:color w:val="000000" w:themeColor="text1"/>
          <w:sz w:val="24"/>
          <w:szCs w:val="24"/>
        </w:rPr>
      </w:pPr>
      <w:r w:rsidRPr="00D962FE">
        <w:rPr>
          <w:rFonts w:eastAsia="Times New Roman"/>
          <w:color w:val="000000" w:themeColor="text1"/>
          <w:sz w:val="24"/>
          <w:szCs w:val="24"/>
        </w:rPr>
        <w:t>gdy przewiduje termin zapłaty wynagrodzenia dłuższy niż określony w ust. 5 (30 dni).</w:t>
      </w:r>
    </w:p>
    <w:p w14:paraId="11247DFB" w14:textId="77777777"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Niezgłoszenie pisemnych zastrzeżeń do przedłożonego projektu umowy o podwykonawstwo, której przedmiotem są roboty budowlane, w terminie do 14 dni (ust. 6), uważa się za akceptację projektu umowy przez Zamawiającego.</w:t>
      </w:r>
    </w:p>
    <w:p w14:paraId="4001C952" w14:textId="77777777"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Wykonawca zamówienia na roboty budowlane przedkłada Zamawiającemu poświadczoną za zgodność z oryginałem kopię zawartej umowy o podwykonawstwo, której przedmiotem są roboty budowlane, w terminie 7 dni od dnia jej zawarcia.</w:t>
      </w:r>
    </w:p>
    <w:p w14:paraId="1F951F0A" w14:textId="77777777"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Zamawia</w:t>
      </w:r>
      <w:r w:rsidR="002C374F">
        <w:rPr>
          <w:rFonts w:eastAsia="Times New Roman"/>
          <w:color w:val="000000" w:themeColor="text1"/>
          <w:sz w:val="24"/>
          <w:szCs w:val="24"/>
        </w:rPr>
        <w:t xml:space="preserve">jący, w terminie 14 dni </w:t>
      </w:r>
      <w:r w:rsidRPr="00136E25">
        <w:rPr>
          <w:rFonts w:eastAsia="Times New Roman"/>
          <w:color w:val="000000" w:themeColor="text1"/>
          <w:sz w:val="24"/>
          <w:szCs w:val="24"/>
        </w:rPr>
        <w:t>, zgłasza pisemny sprzeciw do umowy o podwykonawstwo, której przedmiotem są roboty budowlane, w przypadkach, o których mowa w ust. 6. Zgłoszenie musi mieć formę pisemną i zostać potwierdzone przez osobę umocowaną przez Zamawiającego do dokonywania czynności (przykładowo: sekretariat, umocowany przedstawiciel Zamawiającego).</w:t>
      </w:r>
    </w:p>
    <w:p w14:paraId="36D48AB7" w14:textId="77777777"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Niezgłoszenie pisemnego sprzeciwu do przedłożonej umowy o podwykonawstwo, której przedmiotem są roboty budo</w:t>
      </w:r>
      <w:r w:rsidR="002C374F">
        <w:rPr>
          <w:rFonts w:eastAsia="Times New Roman"/>
          <w:color w:val="000000" w:themeColor="text1"/>
          <w:sz w:val="24"/>
          <w:szCs w:val="24"/>
        </w:rPr>
        <w:t>wlane, w terminie 14 dni (ust. 9</w:t>
      </w:r>
      <w:r w:rsidRPr="00136E25">
        <w:rPr>
          <w:rFonts w:eastAsia="Times New Roman"/>
          <w:color w:val="000000" w:themeColor="text1"/>
          <w:sz w:val="24"/>
          <w:szCs w:val="24"/>
        </w:rPr>
        <w:t>), uważa się za akceptację umowy przez Zamawiającego.</w:t>
      </w:r>
    </w:p>
    <w:p w14:paraId="12DA5E48" w14:textId="40DB508D" w:rsidR="00A42186"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Wymagania zawarte powyżej ust. 4-10 stosuje się odpowiednio do zmian tej umowy o podwykonawstwo.</w:t>
      </w:r>
    </w:p>
    <w:p w14:paraId="38AE15ED" w14:textId="2BD55E27" w:rsidR="00D126A5" w:rsidRPr="00136E25" w:rsidRDefault="00D126A5" w:rsidP="006E68BC">
      <w:pPr>
        <w:numPr>
          <w:ilvl w:val="0"/>
          <w:numId w:val="13"/>
        </w:numPr>
        <w:spacing w:after="0" w:line="240" w:lineRule="auto"/>
        <w:contextualSpacing/>
        <w:jc w:val="both"/>
        <w:rPr>
          <w:rFonts w:eastAsia="Times New Roman"/>
          <w:color w:val="000000" w:themeColor="text1"/>
          <w:sz w:val="24"/>
          <w:szCs w:val="24"/>
        </w:rPr>
      </w:pPr>
      <w:r>
        <w:rPr>
          <w:rFonts w:eastAsia="Times New Roman"/>
          <w:color w:val="000000" w:themeColor="text1"/>
          <w:sz w:val="24"/>
          <w:szCs w:val="24"/>
        </w:rPr>
        <w:t>Suma wynagrodzeń Podwykonawców nie może przekroczyć kwoty wynagrodzenia umownego Wykonawcy.</w:t>
      </w:r>
    </w:p>
    <w:p w14:paraId="5E5FB4CA" w14:textId="77777777"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Zamawiający dokonuje bezpośredniej zapłaty wymagalnego wynagrodzenia przysługującego podwykonawcy lub dalszemu podwykonawcy, który zawarł zaakceptowaną przez Zamawiającego umowę o podwykonawstwo, której przedmiotem są roboty </w:t>
      </w:r>
      <w:r w:rsidRPr="00136E25">
        <w:rPr>
          <w:rFonts w:eastAsia="Times New Roman"/>
          <w:color w:val="000000" w:themeColor="text1"/>
          <w:sz w:val="24"/>
          <w:szCs w:val="24"/>
        </w:rPr>
        <w:lastRenderedPageBreak/>
        <w:t>budowlane, w przypadku uchylenia się od obowiązku zapłaty przez Wykonawcę zamówienia na roboty budowlane.</w:t>
      </w:r>
    </w:p>
    <w:p w14:paraId="18A791E9" w14:textId="77777777"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Wynagrodzenie, o którym mowa w ust. 12, dotyczy wyłącznie należności powstałych po zaakceptowaniu przez Zamawiającego umowy o podwykonawstwo, której przedmiotem są roboty budowlane.</w:t>
      </w:r>
    </w:p>
    <w:p w14:paraId="6F955A07" w14:textId="77777777"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Bezpośrednia zapłata obejmuje wyłącznie należne wynagrodzenie, bez odsetek należnych podwykonawcy lub dalszemu podwykonawcy.</w:t>
      </w:r>
    </w:p>
    <w:p w14:paraId="4FABBC32" w14:textId="696DE3D8"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Przed dokonaniem bezpośredniej zapłaty Zamawiający umożliwi Wykonawcy zgłoszenie pisemnych uwag dotyczących zasadności bezpośredniej zapłaty wynagrodzenia podwykonawcy lub dalszemu podwykonawcy, o których mowa w </w:t>
      </w:r>
      <w:r w:rsidR="00CB5837">
        <w:rPr>
          <w:rFonts w:eastAsia="Times New Roman"/>
          <w:color w:val="000000" w:themeColor="text1"/>
          <w:sz w:val="24"/>
          <w:szCs w:val="24"/>
        </w:rPr>
        <w:t>pkt</w:t>
      </w:r>
      <w:r w:rsidRPr="00136E25">
        <w:rPr>
          <w:rFonts w:eastAsia="Times New Roman"/>
          <w:color w:val="000000" w:themeColor="text1"/>
          <w:sz w:val="24"/>
          <w:szCs w:val="24"/>
        </w:rPr>
        <w:t>. 12. Zamawiający informuje, iż termin zgłaszania uwag wynosi 7 dni od dnia doręczenia tej informacji.</w:t>
      </w:r>
    </w:p>
    <w:p w14:paraId="0A5FBB89" w14:textId="1484E774"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 przypadku zgłoszenia uwag, o których mowa w </w:t>
      </w:r>
      <w:r w:rsidR="007D2961">
        <w:rPr>
          <w:rFonts w:eastAsia="Times New Roman"/>
          <w:color w:val="000000" w:themeColor="text1"/>
          <w:sz w:val="24"/>
          <w:szCs w:val="24"/>
        </w:rPr>
        <w:t>pkt</w:t>
      </w:r>
      <w:r w:rsidRPr="00136E25">
        <w:rPr>
          <w:rFonts w:eastAsia="Times New Roman"/>
          <w:color w:val="000000" w:themeColor="text1"/>
          <w:sz w:val="24"/>
          <w:szCs w:val="24"/>
        </w:rPr>
        <w:t>. 1</w:t>
      </w:r>
      <w:r w:rsidR="0085466A">
        <w:rPr>
          <w:rFonts w:eastAsia="Times New Roman"/>
          <w:color w:val="000000" w:themeColor="text1"/>
          <w:sz w:val="24"/>
          <w:szCs w:val="24"/>
        </w:rPr>
        <w:t>6</w:t>
      </w:r>
      <w:r w:rsidRPr="00136E25">
        <w:rPr>
          <w:rFonts w:eastAsia="Times New Roman"/>
          <w:color w:val="000000" w:themeColor="text1"/>
          <w:sz w:val="24"/>
          <w:szCs w:val="24"/>
        </w:rPr>
        <w:t>, w terminie wskazanym przez Zamawiającego, Zamawiający może:</w:t>
      </w:r>
    </w:p>
    <w:p w14:paraId="15AA236E" w14:textId="77777777" w:rsidR="00A42186" w:rsidRPr="00136E25" w:rsidRDefault="00A42186" w:rsidP="006E68BC">
      <w:pPr>
        <w:numPr>
          <w:ilvl w:val="1"/>
          <w:numId w:val="13"/>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nie dokonać bezpośredniej zapłaty wynagrodzenia podwykonawcy lub dalszemu podwykonawcy, jeżeli Wykonawca wykaże niezasadność takiej zapłaty albo</w:t>
      </w:r>
    </w:p>
    <w:p w14:paraId="3B1DF054" w14:textId="77777777" w:rsidR="00A42186" w:rsidRPr="00136E25" w:rsidRDefault="00A42186" w:rsidP="006E68BC">
      <w:pPr>
        <w:numPr>
          <w:ilvl w:val="1"/>
          <w:numId w:val="13"/>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699974B" w14:textId="77777777" w:rsidR="00A42186" w:rsidRPr="00136E25" w:rsidRDefault="00A42186" w:rsidP="006E68BC">
      <w:pPr>
        <w:numPr>
          <w:ilvl w:val="1"/>
          <w:numId w:val="13"/>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dokonać bezpośredniej zapłaty wynagrodzenia podwykonawcy lub dalszemu podwykonawcy, jeżeli podwykonawca lub dalszy podwykonawca wykaże zasadność takiej zapłaty.</w:t>
      </w:r>
    </w:p>
    <w:p w14:paraId="4D4DC461" w14:textId="58289484"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 przypadku dokonania bezpośredniej zapłaty podwykonawcy lub dalszemu podwykonawcy, o których mowa w </w:t>
      </w:r>
      <w:r w:rsidR="007D2961">
        <w:rPr>
          <w:rFonts w:eastAsia="Times New Roman"/>
          <w:color w:val="000000" w:themeColor="text1"/>
          <w:sz w:val="24"/>
          <w:szCs w:val="24"/>
        </w:rPr>
        <w:t>pkt</w:t>
      </w:r>
      <w:r w:rsidRPr="00136E25">
        <w:rPr>
          <w:rFonts w:eastAsia="Times New Roman"/>
          <w:color w:val="000000" w:themeColor="text1"/>
          <w:sz w:val="24"/>
          <w:szCs w:val="24"/>
        </w:rPr>
        <w:t>. 1</w:t>
      </w:r>
      <w:r w:rsidR="00913014">
        <w:rPr>
          <w:rFonts w:eastAsia="Times New Roman"/>
          <w:color w:val="000000" w:themeColor="text1"/>
          <w:sz w:val="24"/>
          <w:szCs w:val="24"/>
        </w:rPr>
        <w:t>3</w:t>
      </w:r>
      <w:r w:rsidRPr="00136E25">
        <w:rPr>
          <w:rFonts w:eastAsia="Times New Roman"/>
          <w:color w:val="000000" w:themeColor="text1"/>
          <w:sz w:val="24"/>
          <w:szCs w:val="24"/>
        </w:rPr>
        <w:t>, Zamawiający potrąca kwotę wypłaconego wynagrodzenia z wynagrodzenia należnego Wykonawcy.</w:t>
      </w:r>
    </w:p>
    <w:p w14:paraId="3B73968E" w14:textId="5C563134"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Konieczność wielokrotnego dokonywania bezpośredniej zapłaty podwykonawcy lub dalszemu podwykonawcy, o których mowa w </w:t>
      </w:r>
      <w:r w:rsidR="00380217">
        <w:rPr>
          <w:rFonts w:eastAsia="Times New Roman"/>
          <w:color w:val="000000" w:themeColor="text1"/>
          <w:sz w:val="24"/>
          <w:szCs w:val="24"/>
        </w:rPr>
        <w:t>pkt</w:t>
      </w:r>
      <w:r w:rsidR="000338F8">
        <w:rPr>
          <w:rFonts w:eastAsia="Times New Roman"/>
          <w:color w:val="000000" w:themeColor="text1"/>
          <w:sz w:val="24"/>
          <w:szCs w:val="24"/>
        </w:rPr>
        <w:t xml:space="preserve"> 13</w:t>
      </w:r>
      <w:r w:rsidRPr="00136E25">
        <w:rPr>
          <w:rFonts w:eastAsia="Times New Roman"/>
          <w:color w:val="000000" w:themeColor="text1"/>
          <w:sz w:val="24"/>
          <w:szCs w:val="24"/>
        </w:rPr>
        <w:t>, lub konieczność dokonania bezpośrednich zapłat na sumę większą niż 5% wartości umowy w sprawie zamówienia publicznego może stanowić podstawę do odstąpienia od umowy w sprawie zamówienia publicznego przez Zamawiającego.</w:t>
      </w:r>
    </w:p>
    <w:p w14:paraId="5C638CD7" w14:textId="77777777"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 przypadkach, wskazanych powyżej, Wykonawca może poświadczyć za zgodność z oryginałem kopię umowy o podwykonawstwo.</w:t>
      </w:r>
    </w:p>
    <w:p w14:paraId="721F0A57" w14:textId="77777777" w:rsidR="00A42186" w:rsidRPr="00136E25" w:rsidRDefault="00A42186" w:rsidP="006E68BC">
      <w:pPr>
        <w:numPr>
          <w:ilvl w:val="0"/>
          <w:numId w:val="13"/>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Wykonawca, podwykonawca lub dalszy podwykonawca zawierając umowę o podwykonawstwo ma obowiązek zawrzeć w jej treści wymagania i informacje między innymi dotyczące:</w:t>
      </w:r>
    </w:p>
    <w:p w14:paraId="2BDC9D93" w14:textId="77777777" w:rsidR="00A42186" w:rsidRPr="00136E25" w:rsidRDefault="00A42186" w:rsidP="006E68BC">
      <w:pPr>
        <w:numPr>
          <w:ilvl w:val="0"/>
          <w:numId w:val="14"/>
        </w:numPr>
        <w:spacing w:after="0" w:line="240" w:lineRule="auto"/>
        <w:ind w:left="993" w:hanging="284"/>
        <w:contextualSpacing/>
        <w:jc w:val="both"/>
        <w:rPr>
          <w:rFonts w:eastAsia="Times New Roman"/>
          <w:color w:val="000000" w:themeColor="text1"/>
          <w:sz w:val="24"/>
          <w:szCs w:val="24"/>
        </w:rPr>
      </w:pPr>
      <w:r w:rsidRPr="00136E25">
        <w:rPr>
          <w:rFonts w:eastAsia="Times New Roman"/>
          <w:color w:val="000000" w:themeColor="text1"/>
          <w:sz w:val="24"/>
          <w:szCs w:val="24"/>
        </w:rPr>
        <w:t>obowiązku potwierdzenia /dokumentowania uzyskanych należności za zrealizowaną część lub całość przedmiotu umowy,</w:t>
      </w:r>
    </w:p>
    <w:p w14:paraId="4995CE85" w14:textId="77777777" w:rsidR="00A42186" w:rsidRPr="00136E25" w:rsidRDefault="00A42186" w:rsidP="006E68BC">
      <w:pPr>
        <w:numPr>
          <w:ilvl w:val="0"/>
          <w:numId w:val="14"/>
        </w:numPr>
        <w:spacing w:after="0" w:line="240" w:lineRule="auto"/>
        <w:ind w:left="993" w:hanging="284"/>
        <w:contextualSpacing/>
        <w:jc w:val="both"/>
        <w:rPr>
          <w:rFonts w:eastAsia="Times New Roman"/>
          <w:color w:val="000000" w:themeColor="text1"/>
          <w:sz w:val="24"/>
          <w:szCs w:val="24"/>
        </w:rPr>
      </w:pPr>
      <w:r w:rsidRPr="00136E25">
        <w:rPr>
          <w:rFonts w:eastAsia="Times New Roman"/>
          <w:color w:val="000000" w:themeColor="text1"/>
          <w:sz w:val="24"/>
          <w:szCs w:val="24"/>
        </w:rPr>
        <w:t>wskazanie w załączonym do umowy harmonogramie rzeczowo-finansowym szczegółowego zakresu robót budowlanych realizowanych za pomocą podwykonawcy lub dalszych podwykonawców ze wskazaniem wysokości wynagrodzenia/sposobu zapłaty za zrealizowaną część umowy o podwykonawstwo,</w:t>
      </w:r>
    </w:p>
    <w:p w14:paraId="13208E0D" w14:textId="77777777" w:rsidR="00A42186" w:rsidRPr="00136E25" w:rsidRDefault="00A42186" w:rsidP="006E68BC">
      <w:pPr>
        <w:numPr>
          <w:ilvl w:val="0"/>
          <w:numId w:val="14"/>
        </w:numPr>
        <w:spacing w:after="0" w:line="240" w:lineRule="auto"/>
        <w:ind w:left="993" w:hanging="284"/>
        <w:contextualSpacing/>
        <w:jc w:val="both"/>
        <w:rPr>
          <w:rFonts w:eastAsia="Times New Roman"/>
          <w:color w:val="000000" w:themeColor="text1"/>
          <w:sz w:val="24"/>
          <w:szCs w:val="24"/>
        </w:rPr>
      </w:pPr>
      <w:r w:rsidRPr="00136E25">
        <w:rPr>
          <w:rFonts w:eastAsia="Times New Roman"/>
          <w:color w:val="000000" w:themeColor="text1"/>
          <w:sz w:val="24"/>
          <w:szCs w:val="24"/>
        </w:rPr>
        <w:t>informowania o zasadach płatności związanej z odbiorem części zamówienia wskazanego w harmonogramie rzeczowo-finansowym.</w:t>
      </w:r>
    </w:p>
    <w:p w14:paraId="62F63202" w14:textId="77777777" w:rsidR="00A42186" w:rsidRPr="00136E25" w:rsidRDefault="00A42186" w:rsidP="00A42186">
      <w:pPr>
        <w:shd w:val="clear" w:color="auto" w:fill="FFFFFF"/>
        <w:spacing w:after="0" w:line="240" w:lineRule="auto"/>
        <w:jc w:val="center"/>
        <w:rPr>
          <w:rFonts w:eastAsia="Times New Roman"/>
          <w:color w:val="000000" w:themeColor="text1"/>
          <w:sz w:val="24"/>
          <w:szCs w:val="24"/>
        </w:rPr>
      </w:pPr>
    </w:p>
    <w:p w14:paraId="19E953CA" w14:textId="77777777" w:rsidR="00A42186" w:rsidRPr="00136E25" w:rsidRDefault="00A42186" w:rsidP="00A42186">
      <w:pPr>
        <w:shd w:val="clear" w:color="auto" w:fill="FFFFFF"/>
        <w:spacing w:after="0" w:line="240" w:lineRule="auto"/>
        <w:jc w:val="center"/>
        <w:rPr>
          <w:rFonts w:eastAsia="Times New Roman"/>
          <w:b/>
          <w:color w:val="000000" w:themeColor="text1"/>
          <w:spacing w:val="17"/>
          <w:sz w:val="24"/>
          <w:szCs w:val="24"/>
        </w:rPr>
      </w:pPr>
      <w:r w:rsidRPr="00136E25">
        <w:rPr>
          <w:rFonts w:eastAsia="Times New Roman"/>
          <w:b/>
          <w:color w:val="000000" w:themeColor="text1"/>
          <w:sz w:val="24"/>
          <w:szCs w:val="24"/>
        </w:rPr>
        <w:t>§</w:t>
      </w:r>
      <w:r w:rsidRPr="00136E25">
        <w:rPr>
          <w:rFonts w:eastAsia="Times New Roman"/>
          <w:b/>
          <w:color w:val="000000" w:themeColor="text1"/>
          <w:spacing w:val="17"/>
          <w:sz w:val="24"/>
          <w:szCs w:val="24"/>
        </w:rPr>
        <w:t xml:space="preserve"> 9</w:t>
      </w:r>
    </w:p>
    <w:p w14:paraId="274036CA" w14:textId="77777777" w:rsidR="00A42186" w:rsidRPr="00136E25" w:rsidRDefault="00A42186" w:rsidP="00A42186">
      <w:pPr>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Podwykonawcy dostaw/usług</w:t>
      </w:r>
    </w:p>
    <w:p w14:paraId="6582A505" w14:textId="77777777" w:rsidR="00A42186" w:rsidRPr="00136E25" w:rsidRDefault="00A42186" w:rsidP="00A42186">
      <w:pPr>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 przypadku zawarcia przez Wykonawcę (podwykonawcę, dalszego podwykonawcę) umowy o podwykonawstwo, którego przedmiotem umowy będzie dostawa lub usługa, obowiązują następujące wymagania:</w:t>
      </w:r>
    </w:p>
    <w:p w14:paraId="60018F26" w14:textId="77777777" w:rsidR="00A42186" w:rsidRPr="00136E25"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Warunkiem zapłaty przez Zamawiającego każdej części należnego wynagrodzenia za odebrane roboty budowlane jest przedstawienie dowodów zapłaty wymagalnego </w:t>
      </w:r>
      <w:r w:rsidRPr="00136E25">
        <w:rPr>
          <w:rFonts w:eastAsia="Times New Roman"/>
          <w:color w:val="000000" w:themeColor="text1"/>
          <w:sz w:val="24"/>
          <w:szCs w:val="24"/>
        </w:rPr>
        <w:lastRenderedPageBreak/>
        <w:t>wynagrodzenia podwykonawcom i dalszym podwykonawcom, biorącym udział w realizacji odebranych robót budowlanych.</w:t>
      </w:r>
    </w:p>
    <w:p w14:paraId="36DD98F2" w14:textId="77777777" w:rsidR="00A42186" w:rsidRPr="00136E25"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 przypadku nieprzedstawienia przez Wykonawcę wszystkich dowodów zapłaty, o których mowa w ust. 1, wstrzymuje się wypłatę należnego wynagrodzenia za odebrane roboty budowlane - w części równej sumie kwot wynikających z nieprzedstawionych dowodów zapłaty.</w:t>
      </w:r>
    </w:p>
    <w:p w14:paraId="6E414438" w14:textId="77777777" w:rsidR="00A42186" w:rsidRPr="00136E25"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Dowodem zapłaty może być udokumentowane i potwierdzone przez podwykonawcę lub dalszego podwykonawcę potwierdzenie uznania rachunku bankowego, oświadczenie podpisane przez osobę umocowaną do składania oświadczeń w imieniu firmy, w którym dany podmiot potwierdza uzyskanie środków związanych z realizacją w danej części umowy podlegającemu odbiorowi.</w:t>
      </w:r>
    </w:p>
    <w:p w14:paraId="58E2FD0C" w14:textId="77777777" w:rsidR="00A42186" w:rsidRPr="00136E25"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Podwykonawca lub dalszy podwykonawca otrzymując wpłatę wynagrodzenia za zrealizowaną dostawę lub usługę w zamówieniu na roboty budowlane ma obowiązek potwierdzić ten fakt poprzez udostępnienie drugiej stronie dowodu potwierdzającego (przykładowo: dokument uznanie rachunku, złożenie stosownego oświadczenia) niezwłocznie lub w terminie zakreślonym w umowie .</w:t>
      </w:r>
    </w:p>
    <w:p w14:paraId="171293FF" w14:textId="77777777" w:rsidR="00A42186" w:rsidRPr="00136E25"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Termin zapłaty wynagrodzenia podwykonawcy przewidziany w umowie o podwykonawstwo, którego przedmiotem jest dostawa lub usługa nie może być dłuższy niż 30 dni od dnia doręczenia Wykonawcy faktury lub rachunku, potwierdzających wykonanie zleconej podwykonawcy dostawy lub usługi.</w:t>
      </w:r>
    </w:p>
    <w:p w14:paraId="3EC460EC" w14:textId="77777777" w:rsidR="00A42186" w:rsidRPr="00136E25"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w:t>
      </w:r>
    </w:p>
    <w:p w14:paraId="0EC71BEC" w14:textId="77777777" w:rsidR="00A42186" w:rsidRPr="00136E25" w:rsidRDefault="00A42186" w:rsidP="006E68BC">
      <w:pPr>
        <w:numPr>
          <w:ilvl w:val="0"/>
          <w:numId w:val="16"/>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umów o podwykonawstwo o wartości mniejszej niż 0,5% wartości umowy w sprawie zamówienia publicznego (Wykonawca jest zobowiązany wskazać w umowie o podwykonawstwo wartość umowy o zamówienie zawartej z Zamawiającym).</w:t>
      </w:r>
    </w:p>
    <w:p w14:paraId="0786EC94" w14:textId="35E3BBCE" w:rsidR="00A42186" w:rsidRPr="00136E25"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Wyłączenie, o którym mowa w </w:t>
      </w:r>
      <w:r w:rsidR="00961E72">
        <w:rPr>
          <w:rFonts w:eastAsia="Times New Roman"/>
          <w:color w:val="000000" w:themeColor="text1"/>
          <w:sz w:val="24"/>
          <w:szCs w:val="24"/>
        </w:rPr>
        <w:t>pkt</w:t>
      </w:r>
      <w:r w:rsidRPr="00136E25">
        <w:rPr>
          <w:rFonts w:eastAsia="Times New Roman"/>
          <w:color w:val="000000" w:themeColor="text1"/>
          <w:sz w:val="24"/>
          <w:szCs w:val="24"/>
        </w:rPr>
        <w:t xml:space="preserve">. 6, nie dotyczy umów o podwykonawstwo o wartości większej niż 50.000 zł. </w:t>
      </w:r>
      <w:r w:rsidR="00803348">
        <w:rPr>
          <w:rFonts w:eastAsia="Times New Roman"/>
          <w:color w:val="000000" w:themeColor="text1"/>
          <w:sz w:val="24"/>
          <w:szCs w:val="24"/>
        </w:rPr>
        <w:t>Obowiązek aktualizuje się również, gdy łączna wartość umów z jednym Podwykonawcą przekroczy wskazaną w zdaniu pierwszym kwotę.</w:t>
      </w:r>
    </w:p>
    <w:p w14:paraId="5E2E93F3" w14:textId="4DD00F41" w:rsidR="00A42186"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 przypadku, o którym mowa w </w:t>
      </w:r>
      <w:r w:rsidR="00961E72">
        <w:rPr>
          <w:rFonts w:eastAsia="Times New Roman"/>
          <w:color w:val="000000" w:themeColor="text1"/>
          <w:sz w:val="24"/>
          <w:szCs w:val="24"/>
        </w:rPr>
        <w:t>pkt</w:t>
      </w:r>
      <w:r w:rsidRPr="00136E25">
        <w:rPr>
          <w:rFonts w:eastAsia="Times New Roman"/>
          <w:color w:val="000000" w:themeColor="text1"/>
          <w:sz w:val="24"/>
          <w:szCs w:val="24"/>
        </w:rPr>
        <w:t xml:space="preserve">. 6 i </w:t>
      </w:r>
      <w:r w:rsidR="006D5E36">
        <w:rPr>
          <w:rFonts w:eastAsia="Times New Roman"/>
          <w:color w:val="000000" w:themeColor="text1"/>
          <w:sz w:val="24"/>
          <w:szCs w:val="24"/>
        </w:rPr>
        <w:t>pkt</w:t>
      </w:r>
      <w:r w:rsidRPr="00136E25">
        <w:rPr>
          <w:rFonts w:eastAsia="Times New Roman"/>
          <w:color w:val="000000" w:themeColor="text1"/>
          <w:sz w:val="24"/>
          <w:szCs w:val="24"/>
        </w:rPr>
        <w:t xml:space="preserve">. 7, jeżeli termin zapłaty wynagrodzenia jest dłuższy niż określony w </w:t>
      </w:r>
      <w:r w:rsidR="00961E72">
        <w:rPr>
          <w:rFonts w:eastAsia="Times New Roman"/>
          <w:color w:val="000000" w:themeColor="text1"/>
          <w:sz w:val="24"/>
          <w:szCs w:val="24"/>
        </w:rPr>
        <w:t>pkt</w:t>
      </w:r>
      <w:r w:rsidRPr="00136E25">
        <w:rPr>
          <w:rFonts w:eastAsia="Times New Roman"/>
          <w:color w:val="000000" w:themeColor="text1"/>
          <w:sz w:val="24"/>
          <w:szCs w:val="24"/>
        </w:rPr>
        <w:t>. 5, Zamawiający poinformuje o tym Wykonawcę i wezwie go do doprowadzenia do zmiany tej umowy pod rygorem wystąpienia o zapłatę kary umownej.</w:t>
      </w:r>
      <w:r w:rsidR="00371EDD">
        <w:rPr>
          <w:rFonts w:eastAsia="Times New Roman"/>
          <w:color w:val="000000" w:themeColor="text1"/>
          <w:sz w:val="24"/>
          <w:szCs w:val="24"/>
        </w:rPr>
        <w:t xml:space="preserve"> Ponadto umowa nie może zawierać zapisów kształtujących prawa i obowiązki Podwykonawcy w zakresie kar umownych oraz postanowień dotyczących warunków wypłaty wynagrodzenia w sposób dla niego mniej korzystny niż prawa i obowiązki Wykonawcy ukształtowane postanowieniami niniejszej umowy.</w:t>
      </w:r>
    </w:p>
    <w:p w14:paraId="3FAEDB31" w14:textId="73BD6D66" w:rsidR="00D90A8C" w:rsidRDefault="00D90A8C" w:rsidP="006E68BC">
      <w:pPr>
        <w:numPr>
          <w:ilvl w:val="0"/>
          <w:numId w:val="15"/>
        </w:numPr>
        <w:spacing w:after="0" w:line="240" w:lineRule="auto"/>
        <w:contextualSpacing/>
        <w:jc w:val="both"/>
        <w:rPr>
          <w:rFonts w:eastAsia="Times New Roman"/>
          <w:color w:val="000000" w:themeColor="text1"/>
          <w:sz w:val="24"/>
          <w:szCs w:val="24"/>
        </w:rPr>
      </w:pPr>
      <w:r>
        <w:rPr>
          <w:rFonts w:eastAsia="Times New Roman"/>
          <w:color w:val="000000" w:themeColor="text1"/>
          <w:sz w:val="24"/>
          <w:szCs w:val="24"/>
        </w:rPr>
        <w:t>Zamawiający wymaga aby w umowie o podwykonawstwo, której przedmiotem są dostawy lub usługi były zawarte postanowienia odnośnie:</w:t>
      </w:r>
    </w:p>
    <w:p w14:paraId="451AE75B" w14:textId="6672AB5D" w:rsidR="00D90A8C" w:rsidRDefault="00557424" w:rsidP="00D90A8C">
      <w:pPr>
        <w:pStyle w:val="Akapitzlist"/>
        <w:numPr>
          <w:ilvl w:val="0"/>
          <w:numId w:val="38"/>
        </w:numPr>
        <w:spacing w:after="0" w:line="240" w:lineRule="auto"/>
        <w:jc w:val="both"/>
        <w:rPr>
          <w:rFonts w:eastAsia="Times New Roman"/>
          <w:color w:val="000000" w:themeColor="text1"/>
          <w:sz w:val="24"/>
          <w:szCs w:val="24"/>
        </w:rPr>
      </w:pPr>
      <w:r>
        <w:rPr>
          <w:rFonts w:eastAsia="Times New Roman"/>
          <w:color w:val="000000" w:themeColor="text1"/>
          <w:sz w:val="24"/>
          <w:szCs w:val="24"/>
        </w:rPr>
        <w:t>d</w:t>
      </w:r>
      <w:r w:rsidR="00D90A8C">
        <w:rPr>
          <w:rFonts w:eastAsia="Times New Roman"/>
          <w:color w:val="000000" w:themeColor="text1"/>
          <w:sz w:val="24"/>
          <w:szCs w:val="24"/>
        </w:rPr>
        <w:t>okładnego zakresu dostaw/usług, które maja być powierzone Podwykonawcy;</w:t>
      </w:r>
    </w:p>
    <w:p w14:paraId="5DE0A060" w14:textId="6BFD6729" w:rsidR="00D90A8C" w:rsidRDefault="00D90A8C" w:rsidP="00D90A8C">
      <w:pPr>
        <w:pStyle w:val="Akapitzlist"/>
        <w:numPr>
          <w:ilvl w:val="0"/>
          <w:numId w:val="38"/>
        </w:numPr>
        <w:spacing w:after="0" w:line="240" w:lineRule="auto"/>
        <w:jc w:val="both"/>
        <w:rPr>
          <w:rFonts w:eastAsia="Times New Roman"/>
          <w:color w:val="000000" w:themeColor="text1"/>
          <w:sz w:val="24"/>
          <w:szCs w:val="24"/>
        </w:rPr>
      </w:pPr>
      <w:r>
        <w:rPr>
          <w:rFonts w:eastAsia="Times New Roman"/>
          <w:color w:val="000000" w:themeColor="text1"/>
          <w:sz w:val="24"/>
          <w:szCs w:val="24"/>
        </w:rPr>
        <w:t>terminu wykonania dostaw/usług przez Podwykonawcę;</w:t>
      </w:r>
    </w:p>
    <w:p w14:paraId="1AD60FC3" w14:textId="1A7C4CE9" w:rsidR="00371EDD" w:rsidRPr="001C58D9" w:rsidRDefault="00D90A8C" w:rsidP="001C58D9">
      <w:pPr>
        <w:pStyle w:val="Akapitzlist"/>
        <w:numPr>
          <w:ilvl w:val="0"/>
          <w:numId w:val="38"/>
        </w:numPr>
        <w:spacing w:after="0" w:line="240" w:lineRule="auto"/>
        <w:jc w:val="both"/>
        <w:rPr>
          <w:rFonts w:eastAsia="Times New Roman"/>
          <w:color w:val="000000" w:themeColor="text1"/>
          <w:sz w:val="24"/>
          <w:szCs w:val="24"/>
        </w:rPr>
      </w:pPr>
      <w:r>
        <w:rPr>
          <w:rFonts w:eastAsia="Times New Roman"/>
          <w:color w:val="000000" w:themeColor="text1"/>
          <w:sz w:val="24"/>
          <w:szCs w:val="24"/>
        </w:rPr>
        <w:t xml:space="preserve">wysokości oraz zasad zapłaty wynagrodzenia a w przypadku, gdyby wysokość wynagrodzenia Podwykonawcy miała przekroczyć </w:t>
      </w:r>
      <w:r w:rsidR="001C58D9">
        <w:rPr>
          <w:rFonts w:eastAsia="Times New Roman"/>
          <w:color w:val="000000" w:themeColor="text1"/>
          <w:sz w:val="24"/>
          <w:szCs w:val="24"/>
        </w:rPr>
        <w:t>wysokość</w:t>
      </w:r>
      <w:r>
        <w:rPr>
          <w:rFonts w:eastAsia="Times New Roman"/>
          <w:color w:val="000000" w:themeColor="text1"/>
          <w:sz w:val="24"/>
          <w:szCs w:val="24"/>
        </w:rPr>
        <w:t xml:space="preserve"> wynagrodzenia przysługującego za ten zakres Wykonawcy umowa musi zawierać zapis, że odpowiedzialność Zamawiającego w stosunku do Podwykonawcy jest ograniczona do wysokości wynagrodzenia przysługującego Wykonawcy, które musza być w takim przypadku wskazane w treści umowy </w:t>
      </w:r>
      <w:r w:rsidR="001C58D9">
        <w:rPr>
          <w:rFonts w:eastAsia="Times New Roman"/>
          <w:color w:val="000000" w:themeColor="text1"/>
          <w:sz w:val="24"/>
          <w:szCs w:val="24"/>
        </w:rPr>
        <w:t>podwykonawczej</w:t>
      </w:r>
      <w:r w:rsidR="00371EDD">
        <w:rPr>
          <w:rFonts w:eastAsia="Times New Roman"/>
          <w:color w:val="000000" w:themeColor="text1"/>
          <w:sz w:val="24"/>
          <w:szCs w:val="24"/>
        </w:rPr>
        <w:t>;</w:t>
      </w:r>
    </w:p>
    <w:p w14:paraId="3BEEB53B" w14:textId="77777777" w:rsidR="00A42186" w:rsidRPr="00136E25"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Zamawiający dokonuje bezpośredniej zapłaty wymagalnego wynagrodzenia przysługującego podwykonawcy lub dalszemu podwykonawcy,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4FAB7E1C" w14:textId="56535E06" w:rsidR="00A42186"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lastRenderedPageBreak/>
        <w:t xml:space="preserve">Wynagrodzenie, o którym mowa w </w:t>
      </w:r>
      <w:r w:rsidR="00722D59">
        <w:rPr>
          <w:rFonts w:eastAsia="Times New Roman"/>
          <w:color w:val="000000" w:themeColor="text1"/>
          <w:sz w:val="24"/>
          <w:szCs w:val="24"/>
        </w:rPr>
        <w:t>pkt</w:t>
      </w:r>
      <w:r w:rsidRPr="00136E25">
        <w:rPr>
          <w:rFonts w:eastAsia="Times New Roman"/>
          <w:color w:val="000000" w:themeColor="text1"/>
          <w:sz w:val="24"/>
          <w:szCs w:val="24"/>
        </w:rPr>
        <w:t xml:space="preserve"> 1, dotyczy wyłącznie należności powstałych po przedłożeniu Zamawiającemu poświadczoną za zgodność z oryginałem kopię zawartej umowy o podwykonawstwo, której przedmiotem są dostawy lub usługi.</w:t>
      </w:r>
    </w:p>
    <w:p w14:paraId="62EE9C45" w14:textId="463980F7" w:rsidR="00631B51" w:rsidRPr="00136E25" w:rsidRDefault="00631B51" w:rsidP="006E68BC">
      <w:pPr>
        <w:numPr>
          <w:ilvl w:val="0"/>
          <w:numId w:val="15"/>
        </w:numPr>
        <w:spacing w:after="0" w:line="240" w:lineRule="auto"/>
        <w:contextualSpacing/>
        <w:jc w:val="both"/>
        <w:rPr>
          <w:rFonts w:eastAsia="Times New Roman"/>
          <w:color w:val="000000" w:themeColor="text1"/>
          <w:sz w:val="24"/>
          <w:szCs w:val="24"/>
        </w:rPr>
      </w:pPr>
      <w:r>
        <w:rPr>
          <w:rFonts w:eastAsia="Times New Roman"/>
          <w:color w:val="000000" w:themeColor="text1"/>
          <w:sz w:val="24"/>
          <w:szCs w:val="24"/>
        </w:rPr>
        <w:t>Suma wynagrodzeń podwykonawców nie może przekroczyć kwoty wynagrodzenia umownego Wykonawcy.</w:t>
      </w:r>
    </w:p>
    <w:p w14:paraId="0111E4AC" w14:textId="77777777" w:rsidR="00A42186" w:rsidRPr="00136E25"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Bezpośrednia zapłata obejmuje wyłącznie należne wynagrodzenie, bez odsetek należnych podwykonawcy lub dalszemu podwykonawcy.</w:t>
      </w:r>
    </w:p>
    <w:p w14:paraId="267E4E90" w14:textId="3D5348DA" w:rsidR="00A42186" w:rsidRPr="00136E25"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Przed dokonaniem bezpośredniej zapłaty Zamawiający jest obowiązany umożliwić Wykonawcy zgłoszenie pisemnych uwag dotyczących zasadności bezpośredniej zapłaty wynagrodzenia podwykonawcy lub dalszemu podwykonawcy, o których mowa w </w:t>
      </w:r>
      <w:r w:rsidR="00C46151">
        <w:rPr>
          <w:rFonts w:eastAsia="Times New Roman"/>
          <w:color w:val="000000" w:themeColor="text1"/>
          <w:sz w:val="24"/>
          <w:szCs w:val="24"/>
        </w:rPr>
        <w:t>pkt</w:t>
      </w:r>
      <w:r w:rsidRPr="00136E25">
        <w:rPr>
          <w:rFonts w:eastAsia="Times New Roman"/>
          <w:color w:val="000000" w:themeColor="text1"/>
          <w:sz w:val="24"/>
          <w:szCs w:val="24"/>
        </w:rPr>
        <w:t xml:space="preserve">. </w:t>
      </w:r>
      <w:r w:rsidR="00851EBE">
        <w:rPr>
          <w:rFonts w:eastAsia="Times New Roman"/>
          <w:color w:val="000000" w:themeColor="text1"/>
          <w:sz w:val="24"/>
          <w:szCs w:val="24"/>
        </w:rPr>
        <w:t>10</w:t>
      </w:r>
      <w:r w:rsidRPr="00136E25">
        <w:rPr>
          <w:rFonts w:eastAsia="Times New Roman"/>
          <w:color w:val="000000" w:themeColor="text1"/>
          <w:sz w:val="24"/>
          <w:szCs w:val="24"/>
        </w:rPr>
        <w:t>.</w:t>
      </w:r>
    </w:p>
    <w:p w14:paraId="5698A701" w14:textId="77777777" w:rsidR="00A42186" w:rsidRPr="00136E25"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Zamawiający informuje iż termin zgłaszania uwag wynosi 7 dni od dnia doręczenia tej informacji.</w:t>
      </w:r>
    </w:p>
    <w:p w14:paraId="394BBBA6" w14:textId="69A8DC89" w:rsidR="00A42186" w:rsidRPr="00136E25"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 przypadku zgłoszenia uwag, o których mowa w </w:t>
      </w:r>
      <w:r w:rsidR="006C2D96">
        <w:rPr>
          <w:rFonts w:eastAsia="Times New Roman"/>
          <w:color w:val="000000" w:themeColor="text1"/>
          <w:sz w:val="24"/>
          <w:szCs w:val="24"/>
        </w:rPr>
        <w:t>pkt</w:t>
      </w:r>
      <w:r w:rsidRPr="00136E25">
        <w:rPr>
          <w:rFonts w:eastAsia="Times New Roman"/>
          <w:color w:val="000000" w:themeColor="text1"/>
          <w:sz w:val="24"/>
          <w:szCs w:val="24"/>
        </w:rPr>
        <w:t>. 1</w:t>
      </w:r>
      <w:r w:rsidR="00651072">
        <w:rPr>
          <w:rFonts w:eastAsia="Times New Roman"/>
          <w:color w:val="000000" w:themeColor="text1"/>
          <w:sz w:val="24"/>
          <w:szCs w:val="24"/>
        </w:rPr>
        <w:t>4</w:t>
      </w:r>
      <w:r w:rsidRPr="00136E25">
        <w:rPr>
          <w:rFonts w:eastAsia="Times New Roman"/>
          <w:color w:val="000000" w:themeColor="text1"/>
          <w:sz w:val="24"/>
          <w:szCs w:val="24"/>
        </w:rPr>
        <w:t>, w terminie wskazanym przez Zamawiającego, Zamawiający może:</w:t>
      </w:r>
    </w:p>
    <w:p w14:paraId="296AAF37" w14:textId="77777777" w:rsidR="00A42186" w:rsidRPr="00136E25" w:rsidRDefault="00A42186" w:rsidP="006E68BC">
      <w:pPr>
        <w:numPr>
          <w:ilvl w:val="1"/>
          <w:numId w:val="13"/>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nie dokonać bezpośredniej zapłaty wynagrodzenia podwykonawcy lub dalszemu podwykonawcy, jeżeli Wykonawca wykaże niezasadność takiej zapłaty albo</w:t>
      </w:r>
    </w:p>
    <w:p w14:paraId="7CD097A2" w14:textId="77777777" w:rsidR="00A42186" w:rsidRPr="00136E25" w:rsidRDefault="00A42186" w:rsidP="006E68BC">
      <w:pPr>
        <w:numPr>
          <w:ilvl w:val="1"/>
          <w:numId w:val="13"/>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9562D11" w14:textId="77777777" w:rsidR="00A42186" w:rsidRPr="00136E25" w:rsidRDefault="00A42186" w:rsidP="006E68BC">
      <w:pPr>
        <w:numPr>
          <w:ilvl w:val="1"/>
          <w:numId w:val="13"/>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dokonać bezpośredniej zapłaty wynagrodzenia podwykonawcy lub dalszemu podwykonawcy, jeżeli podwykonawca lub dalszy podwykonawca wykaże zasadność takiej zapłaty.</w:t>
      </w:r>
    </w:p>
    <w:p w14:paraId="2A0BD1E6" w14:textId="39A07ABC" w:rsidR="00A42186" w:rsidRPr="00136E25"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W przypadku dokonania bezpośredniej zapłaty podwykonawcy lub dalszemu podwykonawcy, o których mowa w </w:t>
      </w:r>
      <w:r w:rsidR="0076564F">
        <w:rPr>
          <w:rFonts w:eastAsia="Times New Roman"/>
          <w:color w:val="000000" w:themeColor="text1"/>
          <w:sz w:val="24"/>
          <w:szCs w:val="24"/>
        </w:rPr>
        <w:t>pkt</w:t>
      </w:r>
      <w:r w:rsidRPr="00136E25">
        <w:rPr>
          <w:rFonts w:eastAsia="Times New Roman"/>
          <w:color w:val="000000" w:themeColor="text1"/>
          <w:sz w:val="24"/>
          <w:szCs w:val="24"/>
        </w:rPr>
        <w:t xml:space="preserve">. </w:t>
      </w:r>
      <w:r w:rsidR="001248A6">
        <w:rPr>
          <w:rFonts w:eastAsia="Times New Roman"/>
          <w:color w:val="000000" w:themeColor="text1"/>
          <w:sz w:val="24"/>
          <w:szCs w:val="24"/>
        </w:rPr>
        <w:t>10</w:t>
      </w:r>
      <w:r w:rsidRPr="00136E25">
        <w:rPr>
          <w:rFonts w:eastAsia="Times New Roman"/>
          <w:color w:val="000000" w:themeColor="text1"/>
          <w:sz w:val="24"/>
          <w:szCs w:val="24"/>
        </w:rPr>
        <w:t>, Zamawiający potrąca kwotę wypłaconego wynagrodzenia z wynagrodzenia należnego Wykonawcy.</w:t>
      </w:r>
    </w:p>
    <w:p w14:paraId="22802D89" w14:textId="29EB8E19" w:rsidR="00A42186" w:rsidRPr="00136E25"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 xml:space="preserve">Konieczność wielokrotnego dokonywania bezpośredniej zapłaty podwykonawcy lub dalszemu podwykonawcy, o których mowa w </w:t>
      </w:r>
      <w:r w:rsidR="0076564F">
        <w:rPr>
          <w:rFonts w:eastAsia="Times New Roman"/>
          <w:color w:val="000000" w:themeColor="text1"/>
          <w:sz w:val="24"/>
          <w:szCs w:val="24"/>
        </w:rPr>
        <w:t>pkt</w:t>
      </w:r>
      <w:r w:rsidRPr="00136E25">
        <w:rPr>
          <w:rFonts w:eastAsia="Times New Roman"/>
          <w:color w:val="000000" w:themeColor="text1"/>
          <w:sz w:val="24"/>
          <w:szCs w:val="24"/>
        </w:rPr>
        <w:t xml:space="preserve">. </w:t>
      </w:r>
      <w:r w:rsidR="001248A6">
        <w:rPr>
          <w:rFonts w:eastAsia="Times New Roman"/>
          <w:color w:val="000000" w:themeColor="text1"/>
          <w:sz w:val="24"/>
          <w:szCs w:val="24"/>
        </w:rPr>
        <w:t>10</w:t>
      </w:r>
      <w:r w:rsidRPr="00136E25">
        <w:rPr>
          <w:rFonts w:eastAsia="Times New Roman"/>
          <w:color w:val="000000" w:themeColor="text1"/>
          <w:sz w:val="24"/>
          <w:szCs w:val="24"/>
        </w:rPr>
        <w:t>, lub konieczność dokonania bezpośrednich zapłat na sumę większą niż 5% wartości umowy w sprawie zamówienia publicznego może stanowić podstawę do odstąpienia od umowy w sprawie zamówienia publicznego przez Zamawiającego.</w:t>
      </w:r>
    </w:p>
    <w:p w14:paraId="2A5FB777" w14:textId="77777777" w:rsidR="00A42186" w:rsidRPr="00136E25" w:rsidRDefault="00A42186" w:rsidP="006E68BC">
      <w:pPr>
        <w:numPr>
          <w:ilvl w:val="0"/>
          <w:numId w:val="15"/>
        </w:numPr>
        <w:spacing w:after="0" w:line="240" w:lineRule="auto"/>
        <w:contextualSpacing/>
        <w:jc w:val="both"/>
        <w:rPr>
          <w:rFonts w:eastAsia="Times New Roman"/>
          <w:color w:val="000000" w:themeColor="text1"/>
          <w:sz w:val="24"/>
          <w:szCs w:val="24"/>
        </w:rPr>
      </w:pPr>
      <w:r w:rsidRPr="00136E25">
        <w:rPr>
          <w:rFonts w:eastAsia="Times New Roman"/>
          <w:color w:val="000000" w:themeColor="text1"/>
          <w:sz w:val="24"/>
          <w:szCs w:val="24"/>
        </w:rPr>
        <w:t>Wykonawca zawierając umowę o podwykonawstwo ma obowiązek zawrzeć w jej treści wymagania i informacje między innymi dotyczące:</w:t>
      </w:r>
    </w:p>
    <w:p w14:paraId="350E09C7" w14:textId="77777777" w:rsidR="00A42186" w:rsidRPr="00136E25" w:rsidRDefault="00A42186" w:rsidP="006E68BC">
      <w:pPr>
        <w:numPr>
          <w:ilvl w:val="2"/>
          <w:numId w:val="17"/>
        </w:numPr>
        <w:tabs>
          <w:tab w:val="num" w:pos="993"/>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obowiązku potwierdzenia /dokumentowania uzyskanych należności za zrealizowaną część lub całość przedmiotu umowy,</w:t>
      </w:r>
    </w:p>
    <w:p w14:paraId="7699DDF3" w14:textId="77777777" w:rsidR="00A42186" w:rsidRPr="00136E25" w:rsidRDefault="00A42186" w:rsidP="006E68BC">
      <w:pPr>
        <w:numPr>
          <w:ilvl w:val="2"/>
          <w:numId w:val="17"/>
        </w:numPr>
        <w:tabs>
          <w:tab w:val="num" w:pos="993"/>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wskazanie w załączonym do umowy harmonogramie rzeczowo-finansowym szczegółowego zakresu dostaw/usług realizowanych za pomocą podwykonawcy ze wskazaniem wysokości wynagrodzenia/sposobu zapłaty za zrealizowaną część umowy o podwykonawstwo,</w:t>
      </w:r>
    </w:p>
    <w:p w14:paraId="07E49822" w14:textId="77777777" w:rsidR="00A42186" w:rsidRPr="00136E25" w:rsidRDefault="00A42186" w:rsidP="006E68BC">
      <w:pPr>
        <w:numPr>
          <w:ilvl w:val="2"/>
          <w:numId w:val="17"/>
        </w:numPr>
        <w:tabs>
          <w:tab w:val="num" w:pos="993"/>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informowania o zasadach płatności związanej z odbiorem części zamówienia wskazanego w harmonogramie rzeczowo-finansowym.</w:t>
      </w:r>
    </w:p>
    <w:p w14:paraId="04FC4EC7" w14:textId="4CB7221C" w:rsidR="00A42186" w:rsidRPr="001248A6" w:rsidRDefault="00A42186" w:rsidP="001248A6">
      <w:pPr>
        <w:spacing w:after="0" w:line="240" w:lineRule="auto"/>
        <w:ind w:left="1134" w:hanging="425"/>
        <w:rPr>
          <w:rFonts w:eastAsia="Times New Roman"/>
          <w:color w:val="000000" w:themeColor="text1"/>
          <w:sz w:val="24"/>
          <w:szCs w:val="24"/>
        </w:rPr>
      </w:pPr>
      <w:r w:rsidRPr="00136E25">
        <w:rPr>
          <w:rFonts w:eastAsia="Times New Roman"/>
          <w:color w:val="000000" w:themeColor="text1"/>
          <w:sz w:val="24"/>
          <w:szCs w:val="24"/>
        </w:rPr>
        <w:t xml:space="preserve"> </w:t>
      </w:r>
    </w:p>
    <w:p w14:paraId="5E66E1E9" w14:textId="77777777" w:rsidR="00A42186" w:rsidRPr="00136E25" w:rsidRDefault="00A42186" w:rsidP="00A42186">
      <w:pPr>
        <w:tabs>
          <w:tab w:val="center" w:pos="4896"/>
          <w:tab w:val="right" w:pos="9432"/>
        </w:tabs>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 10</w:t>
      </w:r>
    </w:p>
    <w:p w14:paraId="2BF59BA3" w14:textId="77777777" w:rsidR="00A42186" w:rsidRPr="00136E25" w:rsidRDefault="00A42186" w:rsidP="00A42186">
      <w:pPr>
        <w:tabs>
          <w:tab w:val="center" w:pos="4896"/>
          <w:tab w:val="right" w:pos="9432"/>
        </w:tabs>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Koordynatorzy</w:t>
      </w:r>
    </w:p>
    <w:p w14:paraId="08607696" w14:textId="77777777" w:rsidR="00A42186" w:rsidRPr="00136E25" w:rsidRDefault="00A42186" w:rsidP="006E68BC">
      <w:pPr>
        <w:numPr>
          <w:ilvl w:val="0"/>
          <w:numId w:val="18"/>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Do kierowania i koordynowania spraw związanych z realizacją umowy strony wyznaczają następujące osoby:</w:t>
      </w:r>
    </w:p>
    <w:p w14:paraId="77B21F12" w14:textId="77777777" w:rsidR="00A42186" w:rsidRPr="00136E25" w:rsidRDefault="00A42186" w:rsidP="006E68BC">
      <w:pPr>
        <w:numPr>
          <w:ilvl w:val="0"/>
          <w:numId w:val="19"/>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upoważnionym przedstawicielem ze strony Wykonawcy do kontaktów z Zamawiającym w trakcie trwania umowy w zakresie jej postanowień jest p. ………………..                           tel. ……..e-mail:…………</w:t>
      </w:r>
    </w:p>
    <w:p w14:paraId="075EF9CB" w14:textId="184D0822" w:rsidR="00A42186" w:rsidRPr="00136E25" w:rsidRDefault="00A42186" w:rsidP="006E68BC">
      <w:pPr>
        <w:numPr>
          <w:ilvl w:val="0"/>
          <w:numId w:val="19"/>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 xml:space="preserve">upoważnionym przedstawicielem ze strony Zamawiającego do kontaktów z Wykonawcą w trakcie trwania umowy w zakresie jej postanowień jest p. </w:t>
      </w:r>
      <w:r w:rsidR="00780723">
        <w:rPr>
          <w:rFonts w:eastAsia="Times New Roman"/>
          <w:color w:val="000000" w:themeColor="text1"/>
          <w:sz w:val="24"/>
          <w:szCs w:val="24"/>
        </w:rPr>
        <w:t>Marcin Podkowiński</w:t>
      </w:r>
      <w:r w:rsidRPr="00136E25">
        <w:rPr>
          <w:rFonts w:eastAsia="Times New Roman"/>
          <w:color w:val="000000" w:themeColor="text1"/>
          <w:sz w:val="24"/>
          <w:szCs w:val="24"/>
        </w:rPr>
        <w:t xml:space="preserve">, e-mail: </w:t>
      </w:r>
      <w:r w:rsidR="00780723">
        <w:rPr>
          <w:rFonts w:eastAsia="Times New Roman"/>
          <w:color w:val="000000" w:themeColor="text1"/>
          <w:sz w:val="24"/>
          <w:szCs w:val="24"/>
        </w:rPr>
        <w:t>podkowinski</w:t>
      </w:r>
      <w:r w:rsidRPr="00136E25">
        <w:rPr>
          <w:rFonts w:eastAsia="Times New Roman"/>
          <w:color w:val="000000" w:themeColor="text1"/>
          <w:sz w:val="24"/>
          <w:szCs w:val="24"/>
        </w:rPr>
        <w:t>@gn</w:t>
      </w:r>
      <w:r w:rsidR="00F0414B">
        <w:rPr>
          <w:rFonts w:eastAsia="Times New Roman"/>
          <w:color w:val="000000" w:themeColor="text1"/>
          <w:sz w:val="24"/>
          <w:szCs w:val="24"/>
        </w:rPr>
        <w:t>iewkowo.com.pl tel. 52 354 30 25.</w:t>
      </w:r>
    </w:p>
    <w:p w14:paraId="61A184C9" w14:textId="77777777" w:rsidR="00A42186" w:rsidRPr="00136E25" w:rsidRDefault="00A42186" w:rsidP="006E68BC">
      <w:pPr>
        <w:numPr>
          <w:ilvl w:val="0"/>
          <w:numId w:val="18"/>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lastRenderedPageBreak/>
        <w:t>Zmiana osób, o których mowa w ust. 1 nie stanowi okoliczności wymagającej zmiany umowy. W przypadku zmiany strona dokonująca czynności zobowiązana jest do powiadomienia drugiej strony na piśmie.</w:t>
      </w:r>
    </w:p>
    <w:p w14:paraId="0C6FFB06" w14:textId="77777777" w:rsidR="00A42186" w:rsidRPr="00136E25" w:rsidRDefault="00A42186" w:rsidP="00A42186">
      <w:pPr>
        <w:spacing w:after="0" w:line="240" w:lineRule="auto"/>
        <w:jc w:val="center"/>
        <w:rPr>
          <w:b/>
          <w:color w:val="000000" w:themeColor="text1"/>
          <w:sz w:val="24"/>
          <w:szCs w:val="24"/>
        </w:rPr>
      </w:pPr>
    </w:p>
    <w:p w14:paraId="69562D3B" w14:textId="77777777" w:rsidR="00801024" w:rsidRDefault="00801024" w:rsidP="00A42186">
      <w:pPr>
        <w:spacing w:after="0" w:line="240" w:lineRule="auto"/>
        <w:jc w:val="center"/>
        <w:rPr>
          <w:b/>
          <w:color w:val="000000" w:themeColor="text1"/>
          <w:sz w:val="24"/>
          <w:szCs w:val="24"/>
        </w:rPr>
      </w:pPr>
    </w:p>
    <w:p w14:paraId="3EFDCD27"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11</w:t>
      </w:r>
    </w:p>
    <w:p w14:paraId="29B41EF2"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Odbiór robót</w:t>
      </w:r>
    </w:p>
    <w:p w14:paraId="7E13F237" w14:textId="77777777" w:rsidR="00A42186" w:rsidRPr="00136E25" w:rsidRDefault="00A42186" w:rsidP="006E68BC">
      <w:pPr>
        <w:numPr>
          <w:ilvl w:val="6"/>
          <w:numId w:val="20"/>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Strony uzgadniają, że roboty wykonane przez Wykonawcę będą przed</w:t>
      </w:r>
      <w:r w:rsidR="002C374F">
        <w:rPr>
          <w:rFonts w:eastAsia="Times New Roman"/>
          <w:color w:val="000000" w:themeColor="text1"/>
          <w:sz w:val="24"/>
          <w:szCs w:val="24"/>
        </w:rPr>
        <w:t xml:space="preserve">miotem odbioru </w:t>
      </w:r>
      <w:r w:rsidRPr="00136E25">
        <w:rPr>
          <w:rFonts w:eastAsia="Times New Roman"/>
          <w:color w:val="000000" w:themeColor="text1"/>
          <w:sz w:val="24"/>
          <w:szCs w:val="24"/>
        </w:rPr>
        <w:t>końcowego.</w:t>
      </w:r>
    </w:p>
    <w:p w14:paraId="5E40330C" w14:textId="77777777" w:rsidR="00A42186" w:rsidRPr="00136E25" w:rsidRDefault="00A42186" w:rsidP="006E68BC">
      <w:pPr>
        <w:numPr>
          <w:ilvl w:val="6"/>
          <w:numId w:val="20"/>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Wykonanie robót uważa się za zakończone, jeżeli odbiór nastąpi bez usterek, zostaną zakończone wszystkie prace wchodzące w przedmiot zamówienia. Wykonawca po wykonaniu robót przygotuje wszelkie wymagane dokumenty do zgłoszenia o zakończeniu robót, w tym dokumentację powykonawczą i mapę inwentaryzacyjną w skali 1:500. </w:t>
      </w:r>
    </w:p>
    <w:p w14:paraId="5FF331FE" w14:textId="77777777" w:rsidR="00A42186" w:rsidRPr="002C374F" w:rsidRDefault="00A42186" w:rsidP="002C374F">
      <w:pPr>
        <w:numPr>
          <w:ilvl w:val="6"/>
          <w:numId w:val="20"/>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Termin realizacji przedmiotu umowy zostanie zachowany, jeżeli w terminie realizacji przedmiotu zamówienia, określonym w § 2 umowy, Wykonawca i Zamawiający podpiszą bezusterkowy protokół odbioru końcowego, którego częściami integralnymi będą:</w:t>
      </w:r>
    </w:p>
    <w:p w14:paraId="0FD1C6ED" w14:textId="77777777" w:rsidR="00A42186" w:rsidRPr="00136E25" w:rsidRDefault="00A42186" w:rsidP="006E68BC">
      <w:pPr>
        <w:numPr>
          <w:ilvl w:val="2"/>
          <w:numId w:val="21"/>
        </w:numPr>
        <w:tabs>
          <w:tab w:val="center" w:pos="-4111"/>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kompletna dokumentacja powykonawcza,</w:t>
      </w:r>
    </w:p>
    <w:p w14:paraId="7DC929EA" w14:textId="33EB6A1B" w:rsidR="00A42186" w:rsidRPr="00136E25" w:rsidRDefault="00A42186" w:rsidP="006E68BC">
      <w:pPr>
        <w:numPr>
          <w:ilvl w:val="2"/>
          <w:numId w:val="21"/>
        </w:numPr>
        <w:tabs>
          <w:tab w:val="center" w:pos="-4111"/>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 xml:space="preserve">dokumenty wymienione w § 3 ust. </w:t>
      </w:r>
      <w:r w:rsidR="00F0414B">
        <w:rPr>
          <w:rFonts w:eastAsia="Times New Roman"/>
          <w:color w:val="000000" w:themeColor="text1"/>
          <w:sz w:val="24"/>
          <w:szCs w:val="24"/>
        </w:rPr>
        <w:t>7</w:t>
      </w:r>
      <w:r w:rsidRPr="00136E25">
        <w:rPr>
          <w:rFonts w:eastAsia="Times New Roman"/>
          <w:color w:val="000000" w:themeColor="text1"/>
          <w:sz w:val="24"/>
          <w:szCs w:val="24"/>
        </w:rPr>
        <w:t xml:space="preserve"> i 1</w:t>
      </w:r>
      <w:r w:rsidR="007F471B">
        <w:rPr>
          <w:rFonts w:eastAsia="Times New Roman"/>
          <w:color w:val="000000" w:themeColor="text1"/>
          <w:sz w:val="24"/>
          <w:szCs w:val="24"/>
        </w:rPr>
        <w:t>2</w:t>
      </w:r>
      <w:r w:rsidRPr="00136E25">
        <w:rPr>
          <w:rFonts w:eastAsia="Times New Roman"/>
          <w:color w:val="000000" w:themeColor="text1"/>
          <w:sz w:val="24"/>
          <w:szCs w:val="24"/>
        </w:rPr>
        <w:t xml:space="preserve"> umowy.</w:t>
      </w:r>
    </w:p>
    <w:p w14:paraId="295A0293" w14:textId="77777777" w:rsidR="00A42186" w:rsidRPr="00136E25" w:rsidRDefault="00A42186" w:rsidP="006E68BC">
      <w:pPr>
        <w:numPr>
          <w:ilvl w:val="6"/>
          <w:numId w:val="20"/>
        </w:numPr>
        <w:spacing w:after="0" w:line="240" w:lineRule="auto"/>
        <w:ind w:left="426" w:hanging="426"/>
        <w:contextualSpacing/>
        <w:jc w:val="both"/>
        <w:rPr>
          <w:rFonts w:eastAsia="Times New Roman"/>
          <w:color w:val="000000" w:themeColor="text1"/>
          <w:sz w:val="24"/>
          <w:szCs w:val="24"/>
        </w:rPr>
      </w:pPr>
      <w:r w:rsidRPr="00136E25">
        <w:rPr>
          <w:rFonts w:eastAsia="Times New Roman"/>
          <w:color w:val="000000" w:themeColor="text1"/>
          <w:sz w:val="24"/>
          <w:szCs w:val="24"/>
        </w:rPr>
        <w:t>Dokumentację powykonawczą należy wykonać w formie autoryzowanego wydruku z opisem w formie papierowej oraz na nośniku elektronicznym w przypadku nieistotnych zmian od zatwierdzonego projektu budowlanego.</w:t>
      </w:r>
    </w:p>
    <w:p w14:paraId="7D2191F2" w14:textId="77777777" w:rsidR="00A42186" w:rsidRPr="00136E25" w:rsidRDefault="00A42186" w:rsidP="006E68BC">
      <w:pPr>
        <w:numPr>
          <w:ilvl w:val="6"/>
          <w:numId w:val="20"/>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Przedmiotem odbiorów są:</w:t>
      </w:r>
    </w:p>
    <w:p w14:paraId="0BE8FB3C" w14:textId="77777777" w:rsidR="00A42186" w:rsidRPr="00136E25" w:rsidRDefault="00A42186" w:rsidP="006E68BC">
      <w:pPr>
        <w:numPr>
          <w:ilvl w:val="0"/>
          <w:numId w:val="22"/>
        </w:numPr>
        <w:tabs>
          <w:tab w:val="center" w:pos="-4111"/>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zakończone wszelkie roboty budowlane z wpisem dokonanym przez kierownika budowy w dzienniku budowy stwierdzającym zakończenie robót budowlanych,</w:t>
      </w:r>
    </w:p>
    <w:p w14:paraId="03FAEC44" w14:textId="77777777" w:rsidR="00A42186" w:rsidRPr="00136E25" w:rsidRDefault="00A42186" w:rsidP="006E68BC">
      <w:pPr>
        <w:numPr>
          <w:ilvl w:val="0"/>
          <w:numId w:val="22"/>
        </w:numPr>
        <w:tabs>
          <w:tab w:val="center" w:pos="-4111"/>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kompletny obiekt budowlany z usuniętymi wszelkimi stwierdzonymi w ramach odbioru końcowego usterkami.</w:t>
      </w:r>
    </w:p>
    <w:p w14:paraId="4C469A69" w14:textId="77777777" w:rsidR="00A42186" w:rsidRPr="00136E25" w:rsidRDefault="00A42186" w:rsidP="006E68BC">
      <w:pPr>
        <w:numPr>
          <w:ilvl w:val="6"/>
          <w:numId w:val="20"/>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Przedstawiciel Wykonawcy na budowie będzie zgłaszał poprzez dokonanie wpisu w dzienniku budowy gotowość robót do odbioru.</w:t>
      </w:r>
    </w:p>
    <w:p w14:paraId="4B9E8057" w14:textId="77777777" w:rsidR="00A42186" w:rsidRPr="00136E25" w:rsidRDefault="00A42186" w:rsidP="006E68BC">
      <w:pPr>
        <w:numPr>
          <w:ilvl w:val="6"/>
          <w:numId w:val="20"/>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 razie konieczności dokonania odbioru robót zanikających lub ulegających zakryciu, Wykonawca zawiadomi Zamawiającego o wykonaniu tych robót w celu dokonania odbioru częściowego w terminie 3 dni roboczych przed zamiarem ich zakrycia. Wykonawca przygotuje i przedłoży inspektorowi nadzoru niezbędne do dokonania odbioru dokumenty przed rozpoczęciem odbioru robót. </w:t>
      </w:r>
    </w:p>
    <w:p w14:paraId="1AAE6D6A" w14:textId="77777777" w:rsidR="00A42186" w:rsidRPr="00136E25" w:rsidRDefault="00A42186" w:rsidP="006E68BC">
      <w:pPr>
        <w:numPr>
          <w:ilvl w:val="6"/>
          <w:numId w:val="20"/>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Zamawiający wyznaczy termin i rozpocznie odbiór końcowy robót – w ciągu 3 dni roboczych od daty zawiadomienia go o gotowości do odbioru przez Wykonawcę. W przypadku, kiedy termin wskazany w zdaniu wcześniejszym przypadnie na dzień po terminie realizacji przedmiotu zamówienia to uznaje się, iż Wykonawca pozostaje w </w:t>
      </w:r>
      <w:r w:rsidR="00D7641E">
        <w:rPr>
          <w:rFonts w:eastAsia="Times New Roman"/>
          <w:color w:val="000000" w:themeColor="text1"/>
          <w:sz w:val="24"/>
          <w:szCs w:val="24"/>
        </w:rPr>
        <w:t>zwłoce</w:t>
      </w:r>
      <w:r w:rsidRPr="00136E25">
        <w:rPr>
          <w:rFonts w:eastAsia="Times New Roman"/>
          <w:color w:val="000000" w:themeColor="text1"/>
          <w:sz w:val="24"/>
          <w:szCs w:val="24"/>
        </w:rPr>
        <w:t xml:space="preserve"> z wykonaniem przedmiotu zamówienia i za okres </w:t>
      </w:r>
      <w:r w:rsidR="00D7641E">
        <w:rPr>
          <w:rFonts w:eastAsia="Times New Roman"/>
          <w:color w:val="000000" w:themeColor="text1"/>
          <w:sz w:val="24"/>
          <w:szCs w:val="24"/>
        </w:rPr>
        <w:t>zwłoki</w:t>
      </w:r>
      <w:r w:rsidRPr="00136E25">
        <w:rPr>
          <w:rFonts w:eastAsia="Times New Roman"/>
          <w:color w:val="000000" w:themeColor="text1"/>
          <w:sz w:val="24"/>
          <w:szCs w:val="24"/>
        </w:rPr>
        <w:t xml:space="preserve"> nastąpi naliczenie przez Zamawiającego kar umownych.</w:t>
      </w:r>
    </w:p>
    <w:p w14:paraId="30A82CE3" w14:textId="77777777" w:rsidR="00A42186" w:rsidRPr="005F6ABA" w:rsidRDefault="00A42186" w:rsidP="00A42186">
      <w:pPr>
        <w:numPr>
          <w:ilvl w:val="6"/>
          <w:numId w:val="20"/>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Zawiadomienie Wykonawcy o przystąpieniu do odbioru nastąpi na co najmniej 1 dzień roboczy przed dniem odbioru.</w:t>
      </w:r>
    </w:p>
    <w:p w14:paraId="3ECECED7" w14:textId="77777777" w:rsidR="00A42186" w:rsidRPr="00136E25" w:rsidRDefault="00A42186" w:rsidP="006E68BC">
      <w:pPr>
        <w:numPr>
          <w:ilvl w:val="6"/>
          <w:numId w:val="20"/>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 Przed odbiorem końcowym, Wykonawca skompletuje i przedstawi Zamawiającemu dokumenty pozwalające na ocenę prawidłowego wykonania przedmiotu odbioru, a w szczególności zaświadczenia właściwych jednostek i organów, dokumentację powykonawczą oraz niezbędne świadectwa kontroli jakości materiałów, będących przedmiotem odbioru.</w:t>
      </w:r>
    </w:p>
    <w:p w14:paraId="1EE1E7CC" w14:textId="77777777" w:rsidR="00A42186" w:rsidRPr="00136E25" w:rsidRDefault="00A42186" w:rsidP="006E68BC">
      <w:pPr>
        <w:numPr>
          <w:ilvl w:val="6"/>
          <w:numId w:val="20"/>
        </w:numPr>
        <w:tabs>
          <w:tab w:val="center" w:pos="-4111"/>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 Jeżeli w trakcie odbiorów zostaną stwierdzone wady lub usterki to Zamawiającemu przysługują następujące uprawnienia:</w:t>
      </w:r>
    </w:p>
    <w:p w14:paraId="5B8640D8" w14:textId="2720BA1D" w:rsidR="00A42186" w:rsidRPr="00136E25" w:rsidRDefault="00A42186" w:rsidP="006E68BC">
      <w:pPr>
        <w:numPr>
          <w:ilvl w:val="7"/>
          <w:numId w:val="23"/>
        </w:numPr>
        <w:tabs>
          <w:tab w:val="center" w:pos="-3544"/>
          <w:tab w:val="right" w:pos="-1276"/>
          <w:tab w:val="num" w:pos="567"/>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jeżeli wady lub usterki nadają się do usunięcia, Zamawiający ma prawo odmowy dokonania odbioru do czasu ich usunięcia, wyznaczając równocześnie termin ich usunięcia</w:t>
      </w:r>
      <w:r w:rsidR="0079730D">
        <w:rPr>
          <w:rFonts w:eastAsia="Times New Roman"/>
          <w:color w:val="000000" w:themeColor="text1"/>
          <w:sz w:val="24"/>
          <w:szCs w:val="24"/>
        </w:rPr>
        <w:t xml:space="preserve">. Jeżeli wykonawca nie usunie wad w terminie  to Zamawiający może powierzyć usunięcie ich stronie trzeciej na koszt i niebezpieczeństwo Wykonawcy (wykonanie zastępcze). W takim </w:t>
      </w:r>
      <w:r w:rsidR="0079730D">
        <w:rPr>
          <w:rFonts w:eastAsia="Times New Roman"/>
          <w:color w:val="000000" w:themeColor="text1"/>
          <w:sz w:val="24"/>
          <w:szCs w:val="24"/>
        </w:rPr>
        <w:lastRenderedPageBreak/>
        <w:t>przypadku koszt usuwania wad będzie pokrywany z należności przysługujących Wykonawcy (potrącenie) lub zabezpieczenia należytego wykonania umowy</w:t>
      </w:r>
    </w:p>
    <w:p w14:paraId="4872801A" w14:textId="77777777" w:rsidR="00A42186" w:rsidRPr="00136E25" w:rsidRDefault="00A42186" w:rsidP="006E68BC">
      <w:pPr>
        <w:numPr>
          <w:ilvl w:val="7"/>
          <w:numId w:val="23"/>
        </w:numPr>
        <w:tabs>
          <w:tab w:val="center" w:pos="-3544"/>
          <w:tab w:val="right" w:pos="-1276"/>
          <w:tab w:val="num" w:pos="567"/>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jeżeli wady lub usterki nie nadają się do usunięcia, Zamawiający może zażądać wykonania przedmiotu umowy po raz drugi, jeżeli uniemożliwiają one użytkowanie przedmiotu umowy zgodnie z przeznaczeniem,</w:t>
      </w:r>
    </w:p>
    <w:p w14:paraId="6BA932EB" w14:textId="77777777" w:rsidR="00A42186" w:rsidRPr="00136E25" w:rsidRDefault="00A42186" w:rsidP="006E68BC">
      <w:pPr>
        <w:numPr>
          <w:ilvl w:val="7"/>
          <w:numId w:val="23"/>
        </w:numPr>
        <w:tabs>
          <w:tab w:val="center" w:pos="-3544"/>
          <w:tab w:val="right" w:pos="-1276"/>
          <w:tab w:val="num" w:pos="567"/>
        </w:tabs>
        <w:suppressAutoHyphen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jeżeli wady lub usterki nie nadają się do usunięcia lub ich usunięcie wymagałoby nadmiernych kosztów, Zamawiający może żądać odpowiedniego obniżenia wynagrodzenia, jeżeli są nieistotne i nie uniemożliwiają korzystania z przedmiotu umowy zgodnie z jego przeznaczeniem.</w:t>
      </w:r>
    </w:p>
    <w:p w14:paraId="55135A87" w14:textId="77777777" w:rsidR="00A42186" w:rsidRPr="00136E25" w:rsidRDefault="00A42186" w:rsidP="006E68BC">
      <w:pPr>
        <w:numPr>
          <w:ilvl w:val="6"/>
          <w:numId w:val="20"/>
        </w:numPr>
        <w:tabs>
          <w:tab w:val="center" w:pos="5256"/>
          <w:tab w:val="right" w:pos="9792"/>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zobowiązany jest do zawiadomienia Zamawiającego o usunięciu wad lub usterek, żądając jednocześnie wyznaczenia terminu odbioru ostatecznego zakwestionowanych poprzednio wadliwych robót.</w:t>
      </w:r>
    </w:p>
    <w:p w14:paraId="6284E24E" w14:textId="77777777" w:rsidR="00A42186" w:rsidRPr="00136E25" w:rsidRDefault="00A42186" w:rsidP="006E68BC">
      <w:pPr>
        <w:numPr>
          <w:ilvl w:val="6"/>
          <w:numId w:val="20"/>
        </w:numPr>
        <w:tabs>
          <w:tab w:val="num" w:pos="700"/>
          <w:tab w:val="center" w:pos="5256"/>
          <w:tab w:val="right" w:pos="9792"/>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Do dokonania odbioru końcowego Zamawiający powoła komisję odbioru końcowego przedmiotu umowy, która sporządzi protokół odbioru końcowego robót zawierający ustalenia poczynione w trakcie odbioru.</w:t>
      </w:r>
    </w:p>
    <w:p w14:paraId="1EEAAE71" w14:textId="77777777" w:rsidR="00A42186" w:rsidRPr="00136E25" w:rsidRDefault="00A42186" w:rsidP="00A42186">
      <w:pPr>
        <w:spacing w:after="0" w:line="240" w:lineRule="auto"/>
        <w:jc w:val="center"/>
        <w:rPr>
          <w:color w:val="000000" w:themeColor="text1"/>
          <w:sz w:val="24"/>
          <w:szCs w:val="24"/>
        </w:rPr>
      </w:pPr>
    </w:p>
    <w:p w14:paraId="69524A80" w14:textId="77777777" w:rsidR="00F0414B" w:rsidRDefault="00F0414B" w:rsidP="00A42186">
      <w:pPr>
        <w:spacing w:after="0" w:line="240" w:lineRule="auto"/>
        <w:jc w:val="center"/>
        <w:rPr>
          <w:b/>
          <w:color w:val="000000" w:themeColor="text1"/>
          <w:sz w:val="24"/>
          <w:szCs w:val="24"/>
        </w:rPr>
      </w:pPr>
    </w:p>
    <w:p w14:paraId="1500EF4A" w14:textId="77777777" w:rsidR="00F0414B" w:rsidRDefault="00F0414B" w:rsidP="00A42186">
      <w:pPr>
        <w:spacing w:after="0" w:line="240" w:lineRule="auto"/>
        <w:jc w:val="center"/>
        <w:rPr>
          <w:b/>
          <w:color w:val="000000" w:themeColor="text1"/>
          <w:sz w:val="24"/>
          <w:szCs w:val="24"/>
        </w:rPr>
      </w:pPr>
    </w:p>
    <w:p w14:paraId="2C32F24E"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12</w:t>
      </w:r>
    </w:p>
    <w:p w14:paraId="3986583A"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Gwarancje</w:t>
      </w:r>
    </w:p>
    <w:p w14:paraId="71F38441" w14:textId="77777777" w:rsidR="00A42186" w:rsidRPr="00136E25" w:rsidRDefault="00A42186" w:rsidP="006E68BC">
      <w:pPr>
        <w:numPr>
          <w:ilvl w:val="0"/>
          <w:numId w:val="24"/>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Jedynym gwarantem należytego wykonania umowy, od którego Zamawiający może dochodzić kar umownych, jest Wykonawca. Działający na zlecenie Wykonawcy poddostawcy materiałów, wyrobów budowlanych, urządzeń i usług oraz podwykonawcy usług nie są w tym zakresie stroną dla Zamawiającego.</w:t>
      </w:r>
    </w:p>
    <w:p w14:paraId="2625B3FE" w14:textId="77777777" w:rsidR="00A42186" w:rsidRPr="00136E25" w:rsidRDefault="00A42186" w:rsidP="006E68BC">
      <w:pPr>
        <w:numPr>
          <w:ilvl w:val="0"/>
          <w:numId w:val="24"/>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Wykonawca udziela na wykonany przedmiot zamówienia </w:t>
      </w:r>
      <w:r w:rsidR="005F6ABA">
        <w:rPr>
          <w:rFonts w:eastAsia="Times New Roman"/>
          <w:color w:val="000000" w:themeColor="text1"/>
          <w:sz w:val="24"/>
          <w:szCs w:val="24"/>
        </w:rPr>
        <w:t>……..</w:t>
      </w:r>
      <w:r w:rsidRPr="00136E25">
        <w:rPr>
          <w:rFonts w:eastAsia="Times New Roman"/>
          <w:color w:val="000000" w:themeColor="text1"/>
          <w:sz w:val="24"/>
          <w:szCs w:val="24"/>
        </w:rPr>
        <w:t xml:space="preserve"> letniej gwarancji jakości i </w:t>
      </w:r>
      <w:r w:rsidR="005F6ABA">
        <w:rPr>
          <w:rFonts w:eastAsia="Times New Roman"/>
          <w:color w:val="000000" w:themeColor="text1"/>
          <w:sz w:val="24"/>
          <w:szCs w:val="24"/>
        </w:rPr>
        <w:t>…………</w:t>
      </w:r>
      <w:r w:rsidRPr="00136E25">
        <w:rPr>
          <w:rFonts w:eastAsia="Times New Roman"/>
          <w:color w:val="000000" w:themeColor="text1"/>
          <w:sz w:val="24"/>
          <w:szCs w:val="24"/>
        </w:rPr>
        <w:t>letniej rękojmi za wady, licząc od dnia podpisania bezusterkowego protokołu końcowego odbioru robót. Gwarancja na dostarczone przez Wykonawcę urządzenia i wyposażenie zgodna z gwarancją wydaną przez producenta.</w:t>
      </w:r>
    </w:p>
    <w:p w14:paraId="0F76CCDA" w14:textId="76A3AA98" w:rsidR="00A42186" w:rsidRDefault="00A42186" w:rsidP="006E68BC">
      <w:pPr>
        <w:numPr>
          <w:ilvl w:val="0"/>
          <w:numId w:val="24"/>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zobowiązuje się do usunięcia w ramach gwarancji i rękojmi wszystkich wad i usterek, o których został zawiadomiony przez Zamawiającego przed upływem okresu gwarancyjnego lub okresu rękojmi.</w:t>
      </w:r>
    </w:p>
    <w:p w14:paraId="7FD48812" w14:textId="60D556A1" w:rsidR="005B39F7" w:rsidRDefault="005B39F7" w:rsidP="006E68BC">
      <w:pPr>
        <w:numPr>
          <w:ilvl w:val="0"/>
          <w:numId w:val="24"/>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Zamawiający może dochodzić roszczeń z tytułu gwarancji i rękojmi także po terminie określonym w ust. 2, jeżeli zgłosił wadę przed upływem tego terminu.</w:t>
      </w:r>
    </w:p>
    <w:p w14:paraId="736938B3" w14:textId="07D166F3" w:rsidR="002F30D0" w:rsidRPr="00136E25" w:rsidRDefault="002F30D0" w:rsidP="006E68BC">
      <w:pPr>
        <w:numPr>
          <w:ilvl w:val="0"/>
          <w:numId w:val="24"/>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Gwarancja ulega przedłużeniu o czas, w którym na skutek wad przedmiotu umowy lub jego części nie można było z niego korzystać.</w:t>
      </w:r>
    </w:p>
    <w:p w14:paraId="5B9D75CD" w14:textId="77777777" w:rsidR="00A42186" w:rsidRPr="00136E25" w:rsidRDefault="00A42186" w:rsidP="006E68BC">
      <w:pPr>
        <w:numPr>
          <w:ilvl w:val="0"/>
          <w:numId w:val="24"/>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zobowiązuje się do usunięcia wad i usterek na własny koszt w ciągu 14 dni od daty otrzymania zgłoszenia od Zamawiającego w przedmiocie wystąpienia usterek lub wad, lub w terminie uzgodnionym w protokole spisanym przy udziale Zamawiającego i Wykonawcy.</w:t>
      </w:r>
    </w:p>
    <w:p w14:paraId="42BD1290" w14:textId="77777777" w:rsidR="00A42186" w:rsidRPr="00136E25" w:rsidRDefault="00A42186" w:rsidP="006E68BC">
      <w:pPr>
        <w:numPr>
          <w:ilvl w:val="0"/>
          <w:numId w:val="24"/>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 przypadku nieusunięcia przez Wykonawcę wad i usterek w w/w terminie, od chwili upływu tego terminu Wykonawca będzie pozostawał w </w:t>
      </w:r>
      <w:r w:rsidR="00CE6743">
        <w:rPr>
          <w:rFonts w:eastAsia="Times New Roman"/>
          <w:color w:val="000000" w:themeColor="text1"/>
          <w:sz w:val="24"/>
          <w:szCs w:val="24"/>
        </w:rPr>
        <w:t>zwłoce</w:t>
      </w:r>
      <w:r w:rsidRPr="00136E25">
        <w:rPr>
          <w:rFonts w:eastAsia="Times New Roman"/>
          <w:color w:val="000000" w:themeColor="text1"/>
          <w:sz w:val="24"/>
          <w:szCs w:val="24"/>
        </w:rPr>
        <w:t xml:space="preserve"> i podlegał z tego tytułu karom umownym zgodnie z postanowieniami § 13. Zamawiający ma prawo również w tym przypadku bez powiadomienia Wykonawcy usunąć wady i usterki na koszt i ryzyko Wykonawcy, a poniesionymi kosztami w całości obciążyć Wykonawcę potrącając należność z zabezpieczenia należytego wykonania przedmiotu umowy, o którym mowa w § 14 umowy. Gdy koszty usunięcia usterek lub wad przewyższają wartość zabezpieczenia należytego wykonania przedmiotu umowy, Zamawiający dodatkowo obciąży Wykonawcę poniesionymi kosztami, a Wykonawca jest zobowiązany do zapłaty w terminie 7 dni od daty otrzymania faktury.</w:t>
      </w:r>
    </w:p>
    <w:p w14:paraId="23A3AC0A" w14:textId="77777777" w:rsidR="0003138A" w:rsidRDefault="00A42186" w:rsidP="0003138A">
      <w:pPr>
        <w:numPr>
          <w:ilvl w:val="0"/>
          <w:numId w:val="24"/>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 przypadku stwierdzenia, iż w trakcie realizacji prac nastąpiło z winy Wykonawcy uszkodzenie wykonanych już robót Wykonawca dokona na swój koszt naprawy lub zostanie obciążony jej kosztami.</w:t>
      </w:r>
    </w:p>
    <w:p w14:paraId="7D7AA3C7" w14:textId="590BB3E7" w:rsidR="00A42186" w:rsidRPr="0003138A" w:rsidRDefault="00A42186" w:rsidP="0003138A">
      <w:pPr>
        <w:numPr>
          <w:ilvl w:val="0"/>
          <w:numId w:val="24"/>
        </w:numPr>
        <w:spacing w:after="0" w:line="240" w:lineRule="auto"/>
        <w:ind w:left="426" w:hanging="426"/>
        <w:jc w:val="both"/>
        <w:rPr>
          <w:rFonts w:eastAsia="Times New Roman"/>
          <w:color w:val="000000" w:themeColor="text1"/>
          <w:sz w:val="24"/>
          <w:szCs w:val="24"/>
        </w:rPr>
      </w:pPr>
      <w:r w:rsidRPr="0003138A">
        <w:rPr>
          <w:rFonts w:eastAsia="Times New Roman"/>
          <w:color w:val="000000" w:themeColor="text1"/>
          <w:sz w:val="24"/>
          <w:szCs w:val="24"/>
        </w:rPr>
        <w:lastRenderedPageBreak/>
        <w:t>Wszelkie uszkodzenia powstałe z winy Wykonawcy na przekazanym obiekcie podlegają naprawie na jego koszt.</w:t>
      </w:r>
    </w:p>
    <w:p w14:paraId="64E9FA22" w14:textId="77777777" w:rsidR="00A42186" w:rsidRPr="00136E25" w:rsidRDefault="00A42186" w:rsidP="006E68BC">
      <w:pPr>
        <w:numPr>
          <w:ilvl w:val="0"/>
          <w:numId w:val="24"/>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ponosi odpowiedzialność za szkody oraz roszczenia cywilno-prawne osób trzecich wynikające z niewykonania lub nienależytego wykonania umowy.</w:t>
      </w:r>
    </w:p>
    <w:p w14:paraId="7F2DD977" w14:textId="77777777" w:rsidR="00A42186" w:rsidRDefault="00A42186" w:rsidP="00A42186">
      <w:pPr>
        <w:spacing w:after="0" w:line="240" w:lineRule="auto"/>
        <w:jc w:val="center"/>
        <w:rPr>
          <w:color w:val="000000" w:themeColor="text1"/>
          <w:sz w:val="24"/>
          <w:szCs w:val="24"/>
        </w:rPr>
      </w:pPr>
    </w:p>
    <w:p w14:paraId="1CFCB8BF" w14:textId="77777777" w:rsidR="001D0673" w:rsidRPr="00136E25" w:rsidRDefault="001D0673" w:rsidP="00A42186">
      <w:pPr>
        <w:spacing w:after="0" w:line="240" w:lineRule="auto"/>
        <w:jc w:val="center"/>
        <w:rPr>
          <w:color w:val="000000" w:themeColor="text1"/>
          <w:sz w:val="24"/>
          <w:szCs w:val="24"/>
        </w:rPr>
      </w:pPr>
    </w:p>
    <w:p w14:paraId="26483D72"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13</w:t>
      </w:r>
    </w:p>
    <w:p w14:paraId="3C6A11E2"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Kary umowne</w:t>
      </w:r>
    </w:p>
    <w:p w14:paraId="4C3CF247" w14:textId="77777777" w:rsidR="00A42186" w:rsidRPr="00136E25" w:rsidRDefault="00A42186" w:rsidP="006E68BC">
      <w:pPr>
        <w:numPr>
          <w:ilvl w:val="0"/>
          <w:numId w:val="25"/>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Strony ponoszą odpowiedzialność z tytułu niewykonania lub nienależytego wykonania przedmiotu umowy na warunkach w niej określonych.</w:t>
      </w:r>
    </w:p>
    <w:p w14:paraId="59276C34" w14:textId="77777777" w:rsidR="00A42186" w:rsidRPr="00136E25" w:rsidRDefault="00A42186" w:rsidP="006E68BC">
      <w:pPr>
        <w:numPr>
          <w:ilvl w:val="0"/>
          <w:numId w:val="25"/>
        </w:numPr>
        <w:autoSpaceDE w:val="0"/>
        <w:autoSpaceDN w:val="0"/>
        <w:adjustRightInd w:val="0"/>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zapłaci Zamawiającemu następujące kary umowne:</w:t>
      </w:r>
    </w:p>
    <w:p w14:paraId="586EDBA2" w14:textId="77777777" w:rsidR="00A42186" w:rsidRPr="00136E25" w:rsidRDefault="00A42186" w:rsidP="006E68BC">
      <w:pPr>
        <w:numPr>
          <w:ilvl w:val="2"/>
          <w:numId w:val="25"/>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w przypadku odstąpienia od umowy z przyczyn, za które ponosi odpowiedzialność Wykonawca – 10% wartości umowy brutto,</w:t>
      </w:r>
    </w:p>
    <w:p w14:paraId="2FECC067" w14:textId="77777777" w:rsidR="00A42186" w:rsidRPr="00136E25" w:rsidRDefault="00A42186" w:rsidP="006E68BC">
      <w:pPr>
        <w:numPr>
          <w:ilvl w:val="2"/>
          <w:numId w:val="25"/>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 xml:space="preserve">za każdy rozpoczęty dzień </w:t>
      </w:r>
      <w:r w:rsidR="00CE00B0">
        <w:rPr>
          <w:rFonts w:eastAsia="Times New Roman"/>
          <w:color w:val="000000" w:themeColor="text1"/>
          <w:sz w:val="24"/>
          <w:szCs w:val="24"/>
        </w:rPr>
        <w:t>zwłoki w zakończeniu</w:t>
      </w:r>
      <w:r w:rsidRPr="00136E25">
        <w:rPr>
          <w:rFonts w:eastAsia="Times New Roman"/>
          <w:color w:val="000000" w:themeColor="text1"/>
          <w:sz w:val="24"/>
          <w:szCs w:val="24"/>
        </w:rPr>
        <w:t xml:space="preserve"> robót będących przedmiotem niniejszej umowy - 0,2% wartości umowy brutto,</w:t>
      </w:r>
    </w:p>
    <w:p w14:paraId="289DEE22" w14:textId="79BA1D8E" w:rsidR="00A42186" w:rsidRDefault="00A42186" w:rsidP="006E68BC">
      <w:pPr>
        <w:numPr>
          <w:ilvl w:val="2"/>
          <w:numId w:val="25"/>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 xml:space="preserve">za nieterminowe usunięcie wad i usterek, stwierdzonych przy odbiorze i w okresie gwarancji lub rękojmi– 0,2 % wartości umowy brutto za każdy rozpoczęty dzień </w:t>
      </w:r>
      <w:r w:rsidR="00CE00B0">
        <w:rPr>
          <w:rFonts w:eastAsia="Times New Roman"/>
          <w:color w:val="000000" w:themeColor="text1"/>
          <w:sz w:val="24"/>
          <w:szCs w:val="24"/>
        </w:rPr>
        <w:t>zwłoki</w:t>
      </w:r>
      <w:r w:rsidRPr="00136E25">
        <w:rPr>
          <w:rFonts w:eastAsia="Times New Roman"/>
          <w:color w:val="000000" w:themeColor="text1"/>
          <w:sz w:val="24"/>
          <w:szCs w:val="24"/>
        </w:rPr>
        <w:t xml:space="preserve"> po upływie dnia, w którym miało nastąpić usunięcie wady i usterki,</w:t>
      </w:r>
    </w:p>
    <w:p w14:paraId="7C51D893" w14:textId="1A964F52" w:rsidR="006B4C1A" w:rsidRPr="008F4304" w:rsidRDefault="00D2347E" w:rsidP="006B4C1A">
      <w:pPr>
        <w:numPr>
          <w:ilvl w:val="2"/>
          <w:numId w:val="25"/>
        </w:numPr>
        <w:spacing w:after="0" w:line="240" w:lineRule="auto"/>
        <w:ind w:left="709" w:hanging="283"/>
        <w:jc w:val="both"/>
        <w:rPr>
          <w:rFonts w:eastAsia="Times New Roman"/>
          <w:color w:val="000000" w:themeColor="text1"/>
          <w:sz w:val="24"/>
          <w:szCs w:val="24"/>
        </w:rPr>
      </w:pPr>
      <w:r w:rsidRPr="008F4304">
        <w:rPr>
          <w:rFonts w:eastAsia="Times New Roman"/>
          <w:color w:val="000000" w:themeColor="text1"/>
          <w:sz w:val="24"/>
          <w:szCs w:val="24"/>
        </w:rPr>
        <w:t xml:space="preserve">za stwierdzenie wykonywanie robót/usług/dostaw przez Podwykonawcę lub dalszego Podwykonawcę, </w:t>
      </w:r>
      <w:r w:rsidR="00D25942" w:rsidRPr="008F4304">
        <w:rPr>
          <w:rFonts w:eastAsia="Times New Roman"/>
          <w:color w:val="000000" w:themeColor="text1"/>
          <w:sz w:val="24"/>
          <w:szCs w:val="24"/>
        </w:rPr>
        <w:t>który</w:t>
      </w:r>
      <w:r w:rsidRPr="008F4304">
        <w:rPr>
          <w:rFonts w:eastAsia="Times New Roman"/>
          <w:color w:val="000000" w:themeColor="text1"/>
          <w:sz w:val="24"/>
          <w:szCs w:val="24"/>
        </w:rPr>
        <w:t xml:space="preserve"> nie został zgłoszony zgodnie z zasadami wskazanymi w ni</w:t>
      </w:r>
      <w:r w:rsidR="00D25942" w:rsidRPr="008F4304">
        <w:rPr>
          <w:rFonts w:eastAsia="Times New Roman"/>
          <w:color w:val="000000" w:themeColor="text1"/>
          <w:sz w:val="24"/>
          <w:szCs w:val="24"/>
        </w:rPr>
        <w:t xml:space="preserve">niejszej umowie – w wysokości </w:t>
      </w:r>
      <w:r w:rsidR="008F4304" w:rsidRPr="008F4304">
        <w:rPr>
          <w:rFonts w:eastAsia="Times New Roman"/>
          <w:color w:val="000000" w:themeColor="text1"/>
          <w:sz w:val="24"/>
          <w:szCs w:val="24"/>
        </w:rPr>
        <w:t>2.000,00 zł za każdy stwierdzony przypadek,</w:t>
      </w:r>
    </w:p>
    <w:p w14:paraId="4FD9B3AB" w14:textId="620EE41A" w:rsidR="006B4C1A" w:rsidRPr="008F4304" w:rsidRDefault="006B4C1A" w:rsidP="006B4C1A">
      <w:pPr>
        <w:numPr>
          <w:ilvl w:val="2"/>
          <w:numId w:val="25"/>
        </w:numPr>
        <w:spacing w:after="0" w:line="240" w:lineRule="auto"/>
        <w:ind w:left="709" w:hanging="283"/>
        <w:jc w:val="both"/>
        <w:rPr>
          <w:rFonts w:eastAsia="Times New Roman"/>
          <w:color w:val="000000" w:themeColor="text1"/>
          <w:sz w:val="24"/>
          <w:szCs w:val="24"/>
        </w:rPr>
      </w:pPr>
      <w:r w:rsidRPr="008F4304">
        <w:rPr>
          <w:rFonts w:eastAsia="Times New Roman"/>
          <w:color w:val="000000" w:themeColor="text1"/>
          <w:sz w:val="24"/>
          <w:szCs w:val="24"/>
        </w:rPr>
        <w:t>za brak oznakowania lub oznakowanie niezgodne z zatwierdzonym projektem organizacji ruchu na czas robót (za nieprawidłowość Zamawiający rozumieć będzie także  brak odblaskowości tablic, brak odpowiedniej widoczności- utrzymanie czystości znaków, uszkodzenia mechaniczne- w wysokości 1.000,00 zł za każdy stwierdzony przypadek,</w:t>
      </w:r>
    </w:p>
    <w:p w14:paraId="4DC56977" w14:textId="77777777" w:rsidR="00A42186" w:rsidRPr="00136E25" w:rsidRDefault="00A42186" w:rsidP="006E68BC">
      <w:pPr>
        <w:numPr>
          <w:ilvl w:val="2"/>
          <w:numId w:val="25"/>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brak zapłaty lub nieterminową zapłatę wynagrodzenia należnego podwykonawcom lub dalszym podwykonawcom – w wysokości 1.000,00 zł za każde zdarzenie,</w:t>
      </w:r>
    </w:p>
    <w:p w14:paraId="296BCF47" w14:textId="77777777" w:rsidR="00A42186" w:rsidRPr="00136E25" w:rsidRDefault="00A42186" w:rsidP="006E68BC">
      <w:pPr>
        <w:numPr>
          <w:ilvl w:val="2"/>
          <w:numId w:val="25"/>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nieprzedłożenia do zaakceptowania projektu umowy o podwykonawstwo, której przedmiotem są roboty budowlane lub projektu jej zmiany – w wysokości 1.000,00 zł za każde zdarzenie,</w:t>
      </w:r>
    </w:p>
    <w:p w14:paraId="27FB907D" w14:textId="77777777" w:rsidR="00A42186" w:rsidRPr="00136E25" w:rsidRDefault="00A42186" w:rsidP="006E68BC">
      <w:pPr>
        <w:numPr>
          <w:ilvl w:val="2"/>
          <w:numId w:val="25"/>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nieprzedłożenie poświadczonej za zgodność z oryginałem kopii umowy o podwykonawstwo lub jej zmiany – 1.000,00 zł za każde zdarzenie,</w:t>
      </w:r>
    </w:p>
    <w:p w14:paraId="24AA5396" w14:textId="77777777" w:rsidR="00E24814" w:rsidRDefault="00A42186" w:rsidP="00E24814">
      <w:pPr>
        <w:numPr>
          <w:ilvl w:val="2"/>
          <w:numId w:val="25"/>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brak zmiany umowy o podwykonawstwo w zakresie terminu zapłaty – w wysokości 1.000,00 zł za każde zdarzenie,</w:t>
      </w:r>
    </w:p>
    <w:p w14:paraId="380BD933" w14:textId="3F406688" w:rsidR="00E231BE" w:rsidRPr="00E24814" w:rsidRDefault="00A42186" w:rsidP="00596F97">
      <w:pPr>
        <w:numPr>
          <w:ilvl w:val="2"/>
          <w:numId w:val="25"/>
        </w:numPr>
        <w:tabs>
          <w:tab w:val="clear" w:pos="2912"/>
          <w:tab w:val="num" w:pos="851"/>
        </w:tabs>
        <w:spacing w:after="0" w:line="240" w:lineRule="auto"/>
        <w:ind w:left="709" w:hanging="283"/>
        <w:jc w:val="both"/>
        <w:rPr>
          <w:rFonts w:eastAsia="Times New Roman"/>
          <w:color w:val="000000" w:themeColor="text1"/>
          <w:sz w:val="24"/>
          <w:szCs w:val="24"/>
        </w:rPr>
      </w:pPr>
      <w:r w:rsidRPr="00E24814">
        <w:rPr>
          <w:color w:val="000000" w:themeColor="text1"/>
          <w:sz w:val="24"/>
          <w:szCs w:val="24"/>
        </w:rPr>
        <w:t xml:space="preserve">za niespełnienie wymogu zatrudnienia przez Wykonawcę lub podwykonawcę na podstawie </w:t>
      </w:r>
      <w:r w:rsidR="004B4FC7" w:rsidRPr="00E24814">
        <w:rPr>
          <w:color w:val="000000" w:themeColor="text1"/>
          <w:sz w:val="24"/>
          <w:szCs w:val="24"/>
        </w:rPr>
        <w:t>stosunku pracy</w:t>
      </w:r>
      <w:r w:rsidR="00C94B7F" w:rsidRPr="00E24814">
        <w:rPr>
          <w:color w:val="000000" w:themeColor="text1"/>
          <w:sz w:val="24"/>
          <w:szCs w:val="24"/>
        </w:rPr>
        <w:t xml:space="preserve"> osób określonych w art. 95 ust. 1</w:t>
      </w:r>
      <w:r w:rsidRPr="00E24814">
        <w:rPr>
          <w:color w:val="000000" w:themeColor="text1"/>
          <w:sz w:val="24"/>
          <w:szCs w:val="24"/>
        </w:rPr>
        <w:t xml:space="preserve"> ustawy Prawo zamówień publicznych – </w:t>
      </w:r>
      <w:r w:rsidR="00C94B7F" w:rsidRPr="00E24814">
        <w:rPr>
          <w:color w:val="000000" w:themeColor="text1"/>
          <w:sz w:val="24"/>
          <w:szCs w:val="24"/>
        </w:rPr>
        <w:t>1.000,00 zł w każdym stwierdzonym przypadku</w:t>
      </w:r>
      <w:r w:rsidR="00B61A08" w:rsidRPr="00E24814">
        <w:rPr>
          <w:color w:val="000000" w:themeColor="text1"/>
          <w:sz w:val="24"/>
          <w:szCs w:val="24"/>
        </w:rPr>
        <w:t>,</w:t>
      </w:r>
    </w:p>
    <w:p w14:paraId="5644EBBB" w14:textId="77777777" w:rsidR="00865B3F" w:rsidRDefault="00A42186" w:rsidP="00865B3F">
      <w:pPr>
        <w:numPr>
          <w:ilvl w:val="2"/>
          <w:numId w:val="25"/>
        </w:numPr>
        <w:tabs>
          <w:tab w:val="clear" w:pos="2912"/>
          <w:tab w:val="num" w:pos="851"/>
        </w:tabs>
        <w:spacing w:after="0" w:line="240" w:lineRule="auto"/>
        <w:ind w:left="709" w:hanging="283"/>
        <w:contextualSpacing/>
        <w:jc w:val="both"/>
        <w:rPr>
          <w:rFonts w:eastAsiaTheme="minorEastAsia"/>
          <w:color w:val="000000" w:themeColor="text1"/>
          <w:sz w:val="24"/>
          <w:szCs w:val="24"/>
        </w:rPr>
      </w:pPr>
      <w:r w:rsidRPr="00E231BE">
        <w:rPr>
          <w:color w:val="000000" w:themeColor="text1"/>
          <w:sz w:val="24"/>
          <w:szCs w:val="24"/>
        </w:rPr>
        <w:t xml:space="preserve">nieprzedłożenie wykazu pracowników zatrudnionych na podstawie </w:t>
      </w:r>
      <w:r w:rsidR="004B4FC7" w:rsidRPr="00E231BE">
        <w:rPr>
          <w:color w:val="000000" w:themeColor="text1"/>
          <w:sz w:val="24"/>
          <w:szCs w:val="24"/>
        </w:rPr>
        <w:t>stosunku pracy</w:t>
      </w:r>
      <w:r w:rsidR="00C94B7F" w:rsidRPr="00E231BE">
        <w:rPr>
          <w:color w:val="000000" w:themeColor="text1"/>
          <w:sz w:val="24"/>
          <w:szCs w:val="24"/>
        </w:rPr>
        <w:t xml:space="preserve"> w terminie określonym w § 4 u</w:t>
      </w:r>
      <w:r w:rsidRPr="00E231BE">
        <w:rPr>
          <w:color w:val="000000" w:themeColor="text1"/>
          <w:sz w:val="24"/>
          <w:szCs w:val="24"/>
        </w:rPr>
        <w:t>st. 3- w wysokości 1.000,00 zł.</w:t>
      </w:r>
    </w:p>
    <w:p w14:paraId="7056C91E" w14:textId="7D629BF8" w:rsidR="00E231BE" w:rsidRPr="00865B3F" w:rsidRDefault="00E231BE" w:rsidP="00865B3F">
      <w:pPr>
        <w:numPr>
          <w:ilvl w:val="2"/>
          <w:numId w:val="25"/>
        </w:numPr>
        <w:tabs>
          <w:tab w:val="clear" w:pos="2912"/>
          <w:tab w:val="num" w:pos="851"/>
        </w:tabs>
        <w:spacing w:after="0" w:line="240" w:lineRule="auto"/>
        <w:ind w:left="709" w:hanging="283"/>
        <w:contextualSpacing/>
        <w:jc w:val="both"/>
        <w:rPr>
          <w:rFonts w:eastAsiaTheme="minorEastAsia"/>
          <w:color w:val="000000" w:themeColor="text1"/>
          <w:sz w:val="24"/>
          <w:szCs w:val="24"/>
        </w:rPr>
      </w:pPr>
      <w:r w:rsidRPr="00865B3F">
        <w:rPr>
          <w:color w:val="000000" w:themeColor="text1"/>
          <w:sz w:val="24"/>
          <w:szCs w:val="24"/>
        </w:rPr>
        <w:t xml:space="preserve">nieprzedłożenie w terminie dokumentów, o których mowa w § 4 ust. </w:t>
      </w:r>
      <w:r w:rsidR="00865B3F" w:rsidRPr="00865B3F">
        <w:rPr>
          <w:color w:val="000000" w:themeColor="text1"/>
          <w:sz w:val="24"/>
          <w:szCs w:val="24"/>
        </w:rPr>
        <w:t>5- w wysokości 1.000,00 zł</w:t>
      </w:r>
      <w:r w:rsidR="00865B3F">
        <w:rPr>
          <w:color w:val="000000" w:themeColor="text1"/>
          <w:sz w:val="24"/>
          <w:szCs w:val="24"/>
        </w:rPr>
        <w:t xml:space="preserve"> w każdym stwierdzonym przypadku. </w:t>
      </w:r>
    </w:p>
    <w:p w14:paraId="0297C7A9" w14:textId="77777777" w:rsidR="001774AD" w:rsidRDefault="001774AD" w:rsidP="006E68BC">
      <w:pPr>
        <w:numPr>
          <w:ilvl w:val="0"/>
          <w:numId w:val="25"/>
        </w:numPr>
        <w:autoSpaceDE w:val="0"/>
        <w:autoSpaceDN w:val="0"/>
        <w:adjustRightInd w:val="0"/>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Zamawiający </w:t>
      </w:r>
      <w:r w:rsidRPr="001774AD">
        <w:rPr>
          <w:rFonts w:eastAsia="Times New Roman"/>
          <w:color w:val="000000" w:themeColor="text1"/>
          <w:sz w:val="24"/>
          <w:szCs w:val="24"/>
        </w:rPr>
        <w:t>zapłaci Wykonawcy karę umowną w przypadku odstąpienia od umowy z przyczyn za które ponosi odpowiedzialność Zamawiający - 10% wartości umowy brutto.</w:t>
      </w:r>
    </w:p>
    <w:p w14:paraId="13D3541F" w14:textId="5C3BF65C" w:rsidR="004B4FC7" w:rsidRPr="004B4FC7" w:rsidRDefault="00BC7799" w:rsidP="006E68BC">
      <w:pPr>
        <w:numPr>
          <w:ilvl w:val="0"/>
          <w:numId w:val="25"/>
        </w:numPr>
        <w:autoSpaceDE w:val="0"/>
        <w:autoSpaceDN w:val="0"/>
        <w:adjustRightInd w:val="0"/>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Łączna maksymalna wysokość kar umownych, których</w:t>
      </w:r>
      <w:r w:rsidR="00D25942">
        <w:rPr>
          <w:rFonts w:eastAsia="Times New Roman"/>
          <w:color w:val="000000" w:themeColor="text1"/>
          <w:sz w:val="24"/>
          <w:szCs w:val="24"/>
        </w:rPr>
        <w:t xml:space="preserve"> mogą dochodzić strony wynosi 20</w:t>
      </w:r>
      <w:r>
        <w:rPr>
          <w:rFonts w:eastAsia="Times New Roman"/>
          <w:color w:val="000000" w:themeColor="text1"/>
          <w:sz w:val="24"/>
          <w:szCs w:val="24"/>
        </w:rPr>
        <w:t xml:space="preserve"> % wartości umowy (wynagrodzenia brutto wykonawcy wskazanego w § 6 ust. </w:t>
      </w:r>
      <w:r w:rsidR="00943DD8">
        <w:rPr>
          <w:rFonts w:eastAsia="Times New Roman"/>
          <w:color w:val="000000" w:themeColor="text1"/>
          <w:sz w:val="24"/>
          <w:szCs w:val="24"/>
        </w:rPr>
        <w:t>1).</w:t>
      </w:r>
    </w:p>
    <w:p w14:paraId="2D4EE5CF" w14:textId="77777777" w:rsidR="00A42186" w:rsidRPr="00136E25" w:rsidRDefault="00A42186" w:rsidP="006E68BC">
      <w:pPr>
        <w:numPr>
          <w:ilvl w:val="0"/>
          <w:numId w:val="25"/>
        </w:numPr>
        <w:autoSpaceDE w:val="0"/>
        <w:autoSpaceDN w:val="0"/>
        <w:adjustRightInd w:val="0"/>
        <w:spacing w:after="0" w:line="240" w:lineRule="auto"/>
        <w:ind w:left="426" w:hanging="426"/>
        <w:jc w:val="both"/>
        <w:rPr>
          <w:rFonts w:eastAsia="Times New Roman"/>
          <w:color w:val="000000" w:themeColor="text1"/>
          <w:sz w:val="24"/>
          <w:szCs w:val="24"/>
        </w:rPr>
      </w:pPr>
      <w:r w:rsidRPr="00136E25">
        <w:rPr>
          <w:rFonts w:eastAsia="Times New Roman"/>
          <w:bCs/>
          <w:color w:val="000000" w:themeColor="text1"/>
          <w:sz w:val="24"/>
          <w:szCs w:val="24"/>
        </w:rPr>
        <w:t>Niezależnie od ustalonych kar, strony zastrzegają sobie prawo do dochodzenia odszkodowania uzupełniającego, jeżeli wysokość szkody przewyższa wysokość zastrzeżonych kar umownych.</w:t>
      </w:r>
    </w:p>
    <w:p w14:paraId="46D2F7B0" w14:textId="77777777" w:rsidR="00A42186" w:rsidRPr="00136E25" w:rsidRDefault="00A42186" w:rsidP="006E68BC">
      <w:pPr>
        <w:numPr>
          <w:ilvl w:val="0"/>
          <w:numId w:val="25"/>
        </w:numPr>
        <w:tabs>
          <w:tab w:val="num" w:pos="1724"/>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wyraża zgodę na potrącenie należnych Zamawiającemu kar umownych z przysługującego mu wynagrodzenia. Potrącenia mogą być dokonywane po pisemnym powiadomieniu Wykonawcy z faktury lub zabezpieczenia należytego wykonania umowy.</w:t>
      </w:r>
    </w:p>
    <w:p w14:paraId="2674EB56" w14:textId="51F99329" w:rsidR="00A42186" w:rsidRDefault="00A42186" w:rsidP="006E68BC">
      <w:pPr>
        <w:numPr>
          <w:ilvl w:val="0"/>
          <w:numId w:val="25"/>
        </w:numPr>
        <w:tabs>
          <w:tab w:val="num" w:pos="1724"/>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lastRenderedPageBreak/>
        <w:t xml:space="preserve">W przypadku braku możliwości dokonania potracenia w sposób, o którym mowa w ust. </w:t>
      </w:r>
      <w:r w:rsidR="001774AD">
        <w:rPr>
          <w:rFonts w:eastAsia="Times New Roman"/>
          <w:color w:val="000000" w:themeColor="text1"/>
          <w:sz w:val="24"/>
          <w:szCs w:val="24"/>
        </w:rPr>
        <w:t>6</w:t>
      </w:r>
      <w:r w:rsidRPr="00136E25">
        <w:rPr>
          <w:rFonts w:eastAsia="Times New Roman"/>
          <w:color w:val="000000" w:themeColor="text1"/>
          <w:sz w:val="24"/>
          <w:szCs w:val="24"/>
        </w:rPr>
        <w:t>, kary umowne i inne należności wynikające z umowy będą zapłacone przez Wykonawcę w ciągu 14 dni od daty otrzymania wezwania do zapłaty.</w:t>
      </w:r>
    </w:p>
    <w:p w14:paraId="6E8F69C7" w14:textId="0EB2909F" w:rsidR="00FB474E" w:rsidRPr="00136E25" w:rsidRDefault="00FB474E" w:rsidP="006E68BC">
      <w:pPr>
        <w:numPr>
          <w:ilvl w:val="0"/>
          <w:numId w:val="25"/>
        </w:numPr>
        <w:tabs>
          <w:tab w:val="num" w:pos="1724"/>
        </w:tab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Zapłata kary przez Wykonawcę lub potrącenie przez Zamawiającego kwoty kary z płatności </w:t>
      </w:r>
      <w:r w:rsidR="00D25942">
        <w:rPr>
          <w:rFonts w:eastAsia="Times New Roman"/>
          <w:color w:val="000000" w:themeColor="text1"/>
          <w:sz w:val="24"/>
          <w:szCs w:val="24"/>
        </w:rPr>
        <w:t>należnej</w:t>
      </w:r>
      <w:r>
        <w:rPr>
          <w:rFonts w:eastAsia="Times New Roman"/>
          <w:color w:val="000000" w:themeColor="text1"/>
          <w:sz w:val="24"/>
          <w:szCs w:val="24"/>
        </w:rPr>
        <w:t xml:space="preserve"> Wykonawcy nie zwalnia Wykonawcy z obowiązku ukończenia przedmiotu umowy lub innych zobowiązań wynikających z umowy.</w:t>
      </w:r>
    </w:p>
    <w:p w14:paraId="6E751842" w14:textId="77777777" w:rsidR="00A42186" w:rsidRPr="00136E25" w:rsidRDefault="00A42186" w:rsidP="00A42186">
      <w:pPr>
        <w:spacing w:after="0" w:line="240" w:lineRule="auto"/>
        <w:jc w:val="center"/>
        <w:rPr>
          <w:b/>
          <w:color w:val="000000" w:themeColor="text1"/>
          <w:sz w:val="24"/>
          <w:szCs w:val="24"/>
        </w:rPr>
      </w:pPr>
    </w:p>
    <w:p w14:paraId="0D9830EB" w14:textId="77777777" w:rsidR="00943DD8" w:rsidRDefault="00943DD8" w:rsidP="00E22EDB">
      <w:pPr>
        <w:spacing w:after="0" w:line="240" w:lineRule="auto"/>
        <w:rPr>
          <w:b/>
          <w:color w:val="000000" w:themeColor="text1"/>
          <w:sz w:val="24"/>
          <w:szCs w:val="24"/>
        </w:rPr>
      </w:pPr>
    </w:p>
    <w:p w14:paraId="22995C7F"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14</w:t>
      </w:r>
    </w:p>
    <w:p w14:paraId="707E45A8"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Zabezpieczenie należytego wykonania umowy</w:t>
      </w:r>
    </w:p>
    <w:p w14:paraId="37432FD9" w14:textId="77777777" w:rsidR="00A42186" w:rsidRPr="00136E25" w:rsidRDefault="00A42186" w:rsidP="006E68BC">
      <w:pPr>
        <w:numPr>
          <w:ilvl w:val="0"/>
          <w:numId w:val="26"/>
        </w:numPr>
        <w:tabs>
          <w:tab w:val="num" w:pos="426"/>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zobowiązuje się wnieść zabezpieczenie należytego wykonania umowy najpóźniej w dniu jej zaw</w:t>
      </w:r>
      <w:r w:rsidR="00FA605E">
        <w:rPr>
          <w:rFonts w:eastAsia="Times New Roman"/>
          <w:color w:val="000000" w:themeColor="text1"/>
          <w:sz w:val="24"/>
          <w:szCs w:val="24"/>
        </w:rPr>
        <w:t>arcia w wysokości stanowiącej 5</w:t>
      </w:r>
      <w:r w:rsidRPr="00136E25">
        <w:rPr>
          <w:rFonts w:eastAsia="Times New Roman"/>
          <w:color w:val="000000" w:themeColor="text1"/>
          <w:sz w:val="24"/>
          <w:szCs w:val="24"/>
        </w:rPr>
        <w:t xml:space="preserve"> % ceny umownej brutto określonej w § 6 ust. 1, tj. w wysokości ……….. zł w formie </w:t>
      </w:r>
      <w:r w:rsidR="00FA605E">
        <w:rPr>
          <w:rFonts w:eastAsia="Times New Roman"/>
          <w:color w:val="000000" w:themeColor="text1"/>
          <w:sz w:val="24"/>
          <w:szCs w:val="24"/>
        </w:rPr>
        <w:t>………………………………..</w:t>
      </w:r>
    </w:p>
    <w:p w14:paraId="278F6E60" w14:textId="77777777" w:rsidR="00A42186" w:rsidRPr="00136E25" w:rsidRDefault="00A42186" w:rsidP="006E68BC">
      <w:pPr>
        <w:numPr>
          <w:ilvl w:val="0"/>
          <w:numId w:val="26"/>
        </w:numPr>
        <w:tabs>
          <w:tab w:val="num" w:pos="426"/>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Zamawiający wyraża zgodę na zmianę formy zabezpieczenia w trakcie jego utrzymywania. Zmiana formy zabezpieczenia jest dokonywana z zachowaniem ciągłości zabezpieczenia i bez zmniejszenia jego wysokości.</w:t>
      </w:r>
    </w:p>
    <w:p w14:paraId="1E5240CE" w14:textId="1E34570E" w:rsidR="00004345" w:rsidRDefault="00A42186" w:rsidP="00004345">
      <w:pPr>
        <w:numPr>
          <w:ilvl w:val="0"/>
          <w:numId w:val="26"/>
        </w:numPr>
        <w:tabs>
          <w:tab w:val="num" w:pos="426"/>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Strony postanawiają, że Zamawiający zwolni Wykonawcy 70% zabezpieczenia, tj. kwotę ……….. zł w terminie 30 dni od daty bezusterkowego protokolarnego odbioru końcowego przedmiotu umowy, natomiast 30% zabezpieczenia należytego wykonania umowy, tj. kwota …………</w:t>
      </w:r>
      <w:r w:rsidRPr="00136E25">
        <w:rPr>
          <w:rFonts w:ascii="Arial" w:hAnsi="Arial"/>
          <w:color w:val="000000" w:themeColor="text1"/>
          <w:sz w:val="24"/>
          <w:szCs w:val="24"/>
        </w:rPr>
        <w:t xml:space="preserve"> </w:t>
      </w:r>
      <w:r w:rsidRPr="00136E25">
        <w:rPr>
          <w:rFonts w:eastAsia="Times New Roman"/>
          <w:color w:val="000000" w:themeColor="text1"/>
          <w:sz w:val="24"/>
          <w:szCs w:val="24"/>
        </w:rPr>
        <w:t xml:space="preserve">zł pozostanie w dyspozycji Zamawiającego jako zabezpieczenie rękojmi za wady wykonanych robót budowlanych i </w:t>
      </w:r>
      <w:r w:rsidR="0014486A">
        <w:rPr>
          <w:rFonts w:eastAsia="Times New Roman"/>
          <w:color w:val="000000" w:themeColor="text1"/>
          <w:sz w:val="24"/>
          <w:szCs w:val="24"/>
        </w:rPr>
        <w:t xml:space="preserve">gwarancji jakości </w:t>
      </w:r>
      <w:r w:rsidRPr="00136E25">
        <w:rPr>
          <w:rFonts w:eastAsia="Times New Roman"/>
          <w:color w:val="000000" w:themeColor="text1"/>
          <w:sz w:val="24"/>
          <w:szCs w:val="24"/>
        </w:rPr>
        <w:t>zostanie zwrócona nie później niż w 15 dniu po</w:t>
      </w:r>
      <w:r w:rsidR="0014486A">
        <w:rPr>
          <w:rFonts w:eastAsia="Times New Roman"/>
          <w:color w:val="000000" w:themeColor="text1"/>
          <w:sz w:val="24"/>
          <w:szCs w:val="24"/>
        </w:rPr>
        <w:t xml:space="preserve"> upływie okresu rękojmi za wady i gwarancji jakości. </w:t>
      </w:r>
    </w:p>
    <w:p w14:paraId="7EB7FCBA" w14:textId="77777777" w:rsidR="00004345" w:rsidRDefault="00004345" w:rsidP="00004345">
      <w:pPr>
        <w:numPr>
          <w:ilvl w:val="0"/>
          <w:numId w:val="26"/>
        </w:numPr>
        <w:tabs>
          <w:tab w:val="num" w:pos="426"/>
        </w:tabs>
        <w:spacing w:after="0" w:line="240" w:lineRule="auto"/>
        <w:ind w:left="426" w:hanging="426"/>
        <w:jc w:val="both"/>
        <w:rPr>
          <w:rFonts w:eastAsia="Times New Roman"/>
          <w:color w:val="000000" w:themeColor="text1"/>
          <w:sz w:val="24"/>
          <w:szCs w:val="24"/>
        </w:rPr>
      </w:pPr>
      <w:r w:rsidRPr="00004345">
        <w:rPr>
          <w:rFonts w:eastAsia="Times New Roman"/>
          <w:color w:val="000000" w:themeColor="text1"/>
          <w:sz w:val="24"/>
          <w:szCs w:val="24"/>
        </w:rPr>
        <w:t>W przypadku zmiany terminu (wydłużenia terminu) realizacji niniejszej umowy, wykonawca zobowiązany jest do przedłużenia lub wniesienia nowego zabezpieczenia do dnia nowego terminu jeżeli zabezpieczenie zostało wniesione innej formie niż w pieniądzu.</w:t>
      </w:r>
    </w:p>
    <w:p w14:paraId="05815BB0" w14:textId="77777777" w:rsidR="00004345" w:rsidRDefault="00004345" w:rsidP="00004345">
      <w:pPr>
        <w:numPr>
          <w:ilvl w:val="0"/>
          <w:numId w:val="26"/>
        </w:numPr>
        <w:tabs>
          <w:tab w:val="num" w:pos="426"/>
        </w:tabs>
        <w:spacing w:after="0" w:line="240" w:lineRule="auto"/>
        <w:ind w:left="426" w:hanging="426"/>
        <w:jc w:val="both"/>
        <w:rPr>
          <w:rFonts w:eastAsia="Times New Roman"/>
          <w:color w:val="000000" w:themeColor="text1"/>
          <w:sz w:val="24"/>
          <w:szCs w:val="24"/>
        </w:rPr>
      </w:pPr>
      <w:r w:rsidRPr="00004345">
        <w:rPr>
          <w:rFonts w:eastAsia="Times New Roman"/>
          <w:color w:val="000000" w:themeColor="text1"/>
          <w:sz w:val="24"/>
          <w:szCs w:val="24"/>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039A95BC" w14:textId="28E53816" w:rsidR="00A42186" w:rsidRPr="0069603C" w:rsidRDefault="00004345" w:rsidP="0069603C">
      <w:pPr>
        <w:numPr>
          <w:ilvl w:val="0"/>
          <w:numId w:val="26"/>
        </w:numPr>
        <w:tabs>
          <w:tab w:val="num" w:pos="426"/>
        </w:tabs>
        <w:spacing w:after="0" w:line="240" w:lineRule="auto"/>
        <w:ind w:left="426" w:hanging="426"/>
        <w:jc w:val="both"/>
        <w:rPr>
          <w:rFonts w:eastAsia="Times New Roman"/>
          <w:color w:val="000000" w:themeColor="text1"/>
          <w:sz w:val="24"/>
          <w:szCs w:val="24"/>
        </w:rPr>
      </w:pPr>
      <w:r w:rsidRPr="00004345">
        <w:rPr>
          <w:rFonts w:eastAsia="Times New Roman"/>
          <w:color w:val="000000" w:themeColor="text1"/>
          <w:sz w:val="24"/>
          <w:szCs w:val="24"/>
        </w:rPr>
        <w:t xml:space="preserve">Wypłata, o której mowa w ust. </w:t>
      </w:r>
      <w:r w:rsidR="00670D1F">
        <w:rPr>
          <w:rFonts w:eastAsia="Times New Roman"/>
          <w:color w:val="000000" w:themeColor="text1"/>
          <w:sz w:val="24"/>
          <w:szCs w:val="24"/>
        </w:rPr>
        <w:t>5</w:t>
      </w:r>
      <w:r w:rsidRPr="00004345">
        <w:rPr>
          <w:rFonts w:eastAsia="Times New Roman"/>
          <w:color w:val="000000" w:themeColor="text1"/>
          <w:sz w:val="24"/>
          <w:szCs w:val="24"/>
        </w:rPr>
        <w:t xml:space="preserve">, następuje nie później niż w ostatnim dniu ważności dotychczasowego zabezpieczenia.  </w:t>
      </w:r>
    </w:p>
    <w:p w14:paraId="5C6F0B09" w14:textId="77777777" w:rsidR="00A42186" w:rsidRPr="00136E25" w:rsidRDefault="00A42186" w:rsidP="00A42186">
      <w:pPr>
        <w:spacing w:after="0" w:line="240" w:lineRule="auto"/>
        <w:jc w:val="center"/>
        <w:rPr>
          <w:b/>
          <w:color w:val="000000" w:themeColor="text1"/>
          <w:sz w:val="24"/>
          <w:szCs w:val="24"/>
        </w:rPr>
      </w:pPr>
    </w:p>
    <w:p w14:paraId="2B074BE3"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15</w:t>
      </w:r>
    </w:p>
    <w:p w14:paraId="51F7015B"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Zmiana umowy</w:t>
      </w:r>
    </w:p>
    <w:p w14:paraId="0BFBDB40" w14:textId="77777777" w:rsidR="00A42186" w:rsidRPr="00136E25" w:rsidRDefault="00A42186" w:rsidP="006E68BC">
      <w:pPr>
        <w:numPr>
          <w:ilvl w:val="0"/>
          <w:numId w:val="27"/>
        </w:numPr>
        <w:tabs>
          <w:tab w:val="center" w:pos="-3828"/>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Zmiana postanowień zawartej umowy może nastąpić za zgodą obu stron wyrażoną na piśmie pod rygorem nieważności.</w:t>
      </w:r>
    </w:p>
    <w:p w14:paraId="5816DBE6" w14:textId="77777777" w:rsidR="00A42186" w:rsidRPr="00136E25" w:rsidRDefault="00A42186" w:rsidP="006E68BC">
      <w:pPr>
        <w:numPr>
          <w:ilvl w:val="0"/>
          <w:numId w:val="27"/>
        </w:numPr>
        <w:tabs>
          <w:tab w:val="center" w:pos="-3828"/>
        </w:tabs>
        <w:suppressAutoHyphen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Zamawiający przewiduje możliwość wprowadzenia zmian do zawartej umowy w formie pisemnego aneksu na następujących warunkach:</w:t>
      </w:r>
    </w:p>
    <w:p w14:paraId="7FFEE27D" w14:textId="77777777" w:rsidR="00A42186" w:rsidRPr="00136E25" w:rsidRDefault="00A42186" w:rsidP="006E68BC">
      <w:pPr>
        <w:numPr>
          <w:ilvl w:val="0"/>
          <w:numId w:val="28"/>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Wykonawca może wystąpić z wnioskiem o przedłużenie terminu wykonania przedmiotu umowy o czas opóźnienia Zamawiającego, jeżeli takie opóźnienie jest lub będzie miało wpływ na wykonanie przedmiotu umowy w wykonaniu następujących zobowiązań:</w:t>
      </w:r>
    </w:p>
    <w:p w14:paraId="7043D0BD" w14:textId="77777777" w:rsidR="00A42186" w:rsidRPr="00136E25" w:rsidRDefault="00A42186" w:rsidP="006E68BC">
      <w:pPr>
        <w:numPr>
          <w:ilvl w:val="1"/>
          <w:numId w:val="28"/>
        </w:numPr>
        <w:tabs>
          <w:tab w:val="num" w:pos="-162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przekazania terenu budowy,</w:t>
      </w:r>
    </w:p>
    <w:p w14:paraId="74ABE243" w14:textId="77777777" w:rsidR="00A42186" w:rsidRPr="00136E25" w:rsidRDefault="00A42186" w:rsidP="006E68BC">
      <w:pPr>
        <w:numPr>
          <w:ilvl w:val="1"/>
          <w:numId w:val="28"/>
        </w:numPr>
        <w:tabs>
          <w:tab w:val="num" w:pos="-162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przekazania dokumentacji budowy (dokumentacji projektowej, specyfikacji technicznych, innych wymaganych przepisami, do których Zamawiający był zobowiązany),</w:t>
      </w:r>
    </w:p>
    <w:p w14:paraId="01140B12" w14:textId="77777777" w:rsidR="00A42186" w:rsidRPr="00136E25" w:rsidRDefault="00A42186" w:rsidP="006E68BC">
      <w:pPr>
        <w:numPr>
          <w:ilvl w:val="1"/>
          <w:numId w:val="28"/>
        </w:numPr>
        <w:tabs>
          <w:tab w:val="num" w:pos="-162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przekazania dokumentów zamiennych budowy,</w:t>
      </w:r>
    </w:p>
    <w:p w14:paraId="78F96636" w14:textId="3E39C9BE" w:rsidR="00A42186" w:rsidRPr="00136E25" w:rsidRDefault="00A42186" w:rsidP="006E68BC">
      <w:pPr>
        <w:numPr>
          <w:ilvl w:val="1"/>
          <w:numId w:val="28"/>
        </w:numPr>
        <w:tabs>
          <w:tab w:val="num" w:pos="-162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wstrzymania robót przez Zamawiającego</w:t>
      </w:r>
      <w:r w:rsidR="00355663">
        <w:rPr>
          <w:rFonts w:eastAsia="Times New Roman"/>
          <w:color w:val="000000" w:themeColor="text1"/>
          <w:sz w:val="24"/>
          <w:szCs w:val="24"/>
        </w:rPr>
        <w:t xml:space="preserve"> o ile działanie takie powoduje, że nie jest możliwe wykonanie umowy w dotychczasowym terminie</w:t>
      </w:r>
      <w:r w:rsidRPr="00136E25">
        <w:rPr>
          <w:rFonts w:eastAsia="Times New Roman"/>
          <w:color w:val="000000" w:themeColor="text1"/>
          <w:sz w:val="24"/>
          <w:szCs w:val="24"/>
        </w:rPr>
        <w:t>,</w:t>
      </w:r>
    </w:p>
    <w:p w14:paraId="12D31A0F" w14:textId="77777777" w:rsidR="00A42186" w:rsidRPr="00136E25" w:rsidRDefault="00A42186" w:rsidP="006E68BC">
      <w:pPr>
        <w:numPr>
          <w:ilvl w:val="1"/>
          <w:numId w:val="28"/>
        </w:numPr>
        <w:tabs>
          <w:tab w:val="num" w:pos="-162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konieczności usunięcia błędów, wad lub wprowadzenia zmian w dokumentacji projektowej,</w:t>
      </w:r>
    </w:p>
    <w:p w14:paraId="479B7ACE" w14:textId="77777777" w:rsidR="00A42186" w:rsidRPr="00136E25" w:rsidRDefault="00A42186" w:rsidP="006E68BC">
      <w:pPr>
        <w:numPr>
          <w:ilvl w:val="0"/>
          <w:numId w:val="28"/>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lastRenderedPageBreak/>
        <w:t>Wykonawca może wystąpić z wnioskiem o przedłużenie terminu wykonania przedmiotu umowy o czas opóźnienia, jeżeli takie opóźnienie jest lub będzie miało wpływ na wykonanie przedmiotu umowy w przypadku:</w:t>
      </w:r>
    </w:p>
    <w:p w14:paraId="32C30402" w14:textId="77777777" w:rsidR="00A42186" w:rsidRPr="00136E25" w:rsidRDefault="00A42186" w:rsidP="006E68BC">
      <w:pPr>
        <w:numPr>
          <w:ilvl w:val="1"/>
          <w:numId w:val="28"/>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zawieszenia robót przez Zamawiającego,</w:t>
      </w:r>
    </w:p>
    <w:p w14:paraId="7E7D8C07" w14:textId="77777777" w:rsidR="00A42186" w:rsidRPr="00136E25" w:rsidRDefault="00A42186" w:rsidP="006E68BC">
      <w:pPr>
        <w:numPr>
          <w:ilvl w:val="1"/>
          <w:numId w:val="28"/>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wykopalisk uniemożliwiających wykonanie robót,</w:t>
      </w:r>
    </w:p>
    <w:p w14:paraId="3171D770" w14:textId="77777777" w:rsidR="00A42186" w:rsidRPr="00136E25" w:rsidRDefault="00A42186" w:rsidP="006E68BC">
      <w:pPr>
        <w:numPr>
          <w:ilvl w:val="1"/>
          <w:numId w:val="28"/>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szczególnie niesprzyjających warunków atmosferycznych uniemożliwiających prowadzenie robót budowlanych, przeprowadzanie prób i sprawdzeń, dokonywanie odbiorów,</w:t>
      </w:r>
    </w:p>
    <w:p w14:paraId="7762B6EE" w14:textId="6487DFD6" w:rsidR="00A42186" w:rsidRPr="00304B9F" w:rsidRDefault="00A42186" w:rsidP="00304B9F">
      <w:pPr>
        <w:numPr>
          <w:ilvl w:val="1"/>
          <w:numId w:val="28"/>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 xml:space="preserve">siły </w:t>
      </w:r>
      <w:r w:rsidR="00304B9F" w:rsidRPr="00304B9F">
        <w:rPr>
          <w:rFonts w:eastAsia="Times New Roman"/>
          <w:color w:val="000000" w:themeColor="text1"/>
          <w:sz w:val="24"/>
          <w:szCs w:val="24"/>
        </w:rPr>
        <w:t xml:space="preserve">wyższej tzn. niezależnego od stron losowego zdarzenia zewnętrznego, któremu nie można było zapobiec mimo dochowania należytej staranności. Za siłę wyższą warunkującą zmianę umowy uważać się będzie w szczególności: stan epidemii, okoliczności związane z wystąpieniem COVID-19 oraz pożar, powódź i inne klęski żywiołowe, zamieszki, strajki, ataki terrorystyczne, </w:t>
      </w:r>
      <w:r w:rsidR="00304B9F">
        <w:rPr>
          <w:rFonts w:eastAsia="Times New Roman"/>
          <w:color w:val="000000" w:themeColor="text1"/>
          <w:sz w:val="24"/>
          <w:szCs w:val="24"/>
        </w:rPr>
        <w:t>wojnę,</w:t>
      </w:r>
    </w:p>
    <w:p w14:paraId="2110C119" w14:textId="77777777" w:rsidR="00A42186" w:rsidRPr="00136E25" w:rsidRDefault="00A42186" w:rsidP="006E68BC">
      <w:pPr>
        <w:numPr>
          <w:ilvl w:val="1"/>
          <w:numId w:val="28"/>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jakiegokolwiek opóźnienia, utrudnienia lub przeszkód spowodowanych przez lub dających się przypisać Zamawiającemu,</w:t>
      </w:r>
    </w:p>
    <w:p w14:paraId="1ACCA0A5" w14:textId="77777777" w:rsidR="00A42186" w:rsidRPr="00136E25" w:rsidRDefault="00A42186" w:rsidP="006E68BC">
      <w:pPr>
        <w:numPr>
          <w:ilvl w:val="1"/>
          <w:numId w:val="28"/>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niewypałów i niewybuchów,</w:t>
      </w:r>
    </w:p>
    <w:p w14:paraId="373B9523" w14:textId="77777777" w:rsidR="00A42186" w:rsidRPr="00136E25" w:rsidRDefault="00A42186" w:rsidP="006E68BC">
      <w:pPr>
        <w:numPr>
          <w:ilvl w:val="1"/>
          <w:numId w:val="28"/>
        </w:numPr>
        <w:tabs>
          <w:tab w:val="num" w:pos="-14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wykopalisk archeol</w:t>
      </w:r>
      <w:r w:rsidR="00943DD8">
        <w:rPr>
          <w:rFonts w:eastAsia="Times New Roman"/>
          <w:color w:val="000000" w:themeColor="text1"/>
          <w:sz w:val="24"/>
          <w:szCs w:val="24"/>
        </w:rPr>
        <w:t>ogicznych nieprzewidywanych w S</w:t>
      </w:r>
      <w:r w:rsidRPr="00136E25">
        <w:rPr>
          <w:rFonts w:eastAsia="Times New Roman"/>
          <w:color w:val="000000" w:themeColor="text1"/>
          <w:sz w:val="24"/>
          <w:szCs w:val="24"/>
        </w:rPr>
        <w:t>WZ,</w:t>
      </w:r>
    </w:p>
    <w:p w14:paraId="03D5263A" w14:textId="77777777" w:rsidR="00A42186" w:rsidRPr="00136E25" w:rsidRDefault="00A42186" w:rsidP="006E68BC">
      <w:pPr>
        <w:numPr>
          <w:ilvl w:val="1"/>
          <w:numId w:val="28"/>
        </w:numPr>
        <w:tabs>
          <w:tab w:val="num" w:pos="851"/>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odmiennych od przyjętych w dokumentacji projektowej warunków geologicznych (kategorie gruntu, kurzawka, itp.),</w:t>
      </w:r>
    </w:p>
    <w:p w14:paraId="23282FA0" w14:textId="77777777" w:rsidR="00A42186" w:rsidRPr="00136E25" w:rsidRDefault="00A42186" w:rsidP="006E68BC">
      <w:pPr>
        <w:pStyle w:val="Akapitzlist"/>
        <w:numPr>
          <w:ilvl w:val="1"/>
          <w:numId w:val="28"/>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odmiennych od przyjętych w dokumentacji projektowej warunków terenowych, w szczególności istnienie podziemnych urządzeń, instalacji lub obiektów infrastrukturalnych.</w:t>
      </w:r>
    </w:p>
    <w:p w14:paraId="57B7DB93" w14:textId="77777777" w:rsidR="00A42186" w:rsidRPr="00136E25" w:rsidRDefault="00A42186" w:rsidP="006E68BC">
      <w:pPr>
        <w:numPr>
          <w:ilvl w:val="0"/>
          <w:numId w:val="28"/>
        </w:numPr>
        <w:tabs>
          <w:tab w:val="num" w:pos="-900"/>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Jeżeli powstaną okoliczności będące następstwem działania organów administracji, w szczególności:</w:t>
      </w:r>
    </w:p>
    <w:p w14:paraId="436F770F" w14:textId="77777777" w:rsidR="00A42186" w:rsidRPr="00136E25" w:rsidRDefault="00A42186" w:rsidP="006E68BC">
      <w:pPr>
        <w:numPr>
          <w:ilvl w:val="1"/>
          <w:numId w:val="28"/>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przekroczenie zakreślonych przez prawo terminów wydawania przez organy administracji decyzji, zezwoleń itp.,</w:t>
      </w:r>
    </w:p>
    <w:p w14:paraId="2637606E" w14:textId="77777777" w:rsidR="00A42186" w:rsidRPr="00136E25" w:rsidRDefault="00A42186" w:rsidP="006E68BC">
      <w:pPr>
        <w:numPr>
          <w:ilvl w:val="1"/>
          <w:numId w:val="28"/>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 xml:space="preserve">odmowa wydania przez organy administracji wymaganych decyzji, zezwoleń, uzgodnień na skutek błędów w dokumentacji projektowej, </w:t>
      </w:r>
    </w:p>
    <w:p w14:paraId="357B179B" w14:textId="77777777" w:rsidR="00A42186" w:rsidRPr="00136E25" w:rsidRDefault="00A42186" w:rsidP="006E68BC">
      <w:pPr>
        <w:numPr>
          <w:ilvl w:val="1"/>
          <w:numId w:val="28"/>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zawieszenie robót przez organy nadzoru budowlanego z przyczyn niezależnych od wykonawcy,</w:t>
      </w:r>
    </w:p>
    <w:p w14:paraId="4E455F43" w14:textId="77777777" w:rsidR="00A42186" w:rsidRPr="00136E25" w:rsidRDefault="00A42186" w:rsidP="006E68BC">
      <w:pPr>
        <w:numPr>
          <w:ilvl w:val="1"/>
          <w:numId w:val="28"/>
        </w:numPr>
        <w:tabs>
          <w:tab w:val="num" w:pos="-5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zmiany sposobu rozliczania umowy lub dokonywania płatności na rzecz Wykonawcy na skutek zmian zawartej przez Zamawiającego umowy o dofinansowanie projektu lub wytycznych dotyczących realizacji projektu,</w:t>
      </w:r>
    </w:p>
    <w:p w14:paraId="566471E4" w14:textId="3A85403F" w:rsidR="00A42186" w:rsidRPr="00136E25" w:rsidRDefault="00A42186" w:rsidP="006E68BC">
      <w:pPr>
        <w:numPr>
          <w:ilvl w:val="1"/>
          <w:numId w:val="28"/>
        </w:numPr>
        <w:tabs>
          <w:tab w:val="num" w:pos="-54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inną okolicznością prawną, ekonomiczną lub techniczną skutkującą niemożliwością wykonania lub nienależytym wykonaniem umowy zgodnie z SWZ.</w:t>
      </w:r>
    </w:p>
    <w:p w14:paraId="66722EE3" w14:textId="77777777" w:rsidR="00A42186" w:rsidRPr="00136E25" w:rsidRDefault="00A42186" w:rsidP="006E68BC">
      <w:pPr>
        <w:numPr>
          <w:ilvl w:val="0"/>
          <w:numId w:val="28"/>
        </w:numPr>
        <w:tabs>
          <w:tab w:val="num" w:pos="-540"/>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Jeżeli powstały konieczne zmiany technologiczne, w szczególności:</w:t>
      </w:r>
    </w:p>
    <w:p w14:paraId="457DAC5B" w14:textId="77777777" w:rsidR="00A42186" w:rsidRPr="00136E25" w:rsidRDefault="00A42186" w:rsidP="006E68BC">
      <w:pPr>
        <w:numPr>
          <w:ilvl w:val="1"/>
          <w:numId w:val="28"/>
        </w:numPr>
        <w:tabs>
          <w:tab w:val="num" w:pos="-288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konieczności zrealizowania projektu przy zastosowaniu innych rozwiązań technicznych/technologicznych niż wskazane w dokumentacji projektowej w sytuacji, gdyby zastosowanie przewidzianych rozwiązań groziłoby niewykonaniem lub wadliwym wykonaniem projektu,</w:t>
      </w:r>
    </w:p>
    <w:p w14:paraId="0149FC80" w14:textId="77777777" w:rsidR="00A42186" w:rsidRPr="00136E25" w:rsidRDefault="00A42186" w:rsidP="006E68BC">
      <w:pPr>
        <w:numPr>
          <w:ilvl w:val="1"/>
          <w:numId w:val="28"/>
        </w:numPr>
        <w:tabs>
          <w:tab w:val="num" w:pos="-288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odmienne od przyjętych w dokumentacji projektowej warunki geologiczne (kategorie gruntu, kurzawka, itp.) skutkujące niemożliwością zrealizowania przedmiotu umowy przy dotychczasowych założeniach technologicznych,</w:t>
      </w:r>
    </w:p>
    <w:p w14:paraId="0E685B06" w14:textId="77777777" w:rsidR="00A42186" w:rsidRPr="00136E25" w:rsidRDefault="00A42186" w:rsidP="006E68BC">
      <w:pPr>
        <w:numPr>
          <w:ilvl w:val="1"/>
          <w:numId w:val="28"/>
        </w:numPr>
        <w:tabs>
          <w:tab w:val="num" w:pos="-288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 xml:space="preserve">odmienne od przyjętych w dokumentacji projektowej warunki terenowe, w szczególności istnienie podziemnych urządzeń instalacji lub obiektów infrastrukturalnych,  </w:t>
      </w:r>
    </w:p>
    <w:p w14:paraId="5478A236" w14:textId="77777777" w:rsidR="00A42186" w:rsidRPr="00136E25" w:rsidRDefault="00A42186" w:rsidP="006E68BC">
      <w:pPr>
        <w:numPr>
          <w:ilvl w:val="1"/>
          <w:numId w:val="28"/>
        </w:numPr>
        <w:tabs>
          <w:tab w:val="num" w:pos="-2880"/>
        </w:tabs>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konieczności zrealizowania projektu przy zastosowaniu innych rozwiązań technicznych lub materiałowych ze względu na zmiany obowiązującego prawa.</w:t>
      </w:r>
    </w:p>
    <w:p w14:paraId="32F3DD54" w14:textId="77777777" w:rsidR="00A42186" w:rsidRPr="00136E25" w:rsidRDefault="00A42186" w:rsidP="00A42186">
      <w:pPr>
        <w:spacing w:after="0" w:line="240" w:lineRule="auto"/>
        <w:ind w:left="540"/>
        <w:jc w:val="both"/>
        <w:rPr>
          <w:rFonts w:eastAsia="Times New Roman"/>
          <w:color w:val="000000" w:themeColor="text1"/>
          <w:sz w:val="24"/>
          <w:szCs w:val="24"/>
        </w:rPr>
      </w:pPr>
      <w:r w:rsidRPr="00136E25">
        <w:rPr>
          <w:rFonts w:eastAsia="Times New Roman"/>
          <w:color w:val="000000" w:themeColor="text1"/>
          <w:sz w:val="24"/>
          <w:szCs w:val="24"/>
        </w:rPr>
        <w:t>Zmiany wskazywane w lit d będą wprowadzone wyłącznie w zakresie umożliwiającym oddanie przedmiotu umowy do użytkowania, a Zamawiający może ponieść ryzyko zwiększanym z tego powodu kosztom.</w:t>
      </w:r>
    </w:p>
    <w:p w14:paraId="507EAA4B" w14:textId="77777777" w:rsidR="00A42186" w:rsidRPr="00136E25" w:rsidRDefault="00A42186" w:rsidP="006E68BC">
      <w:pPr>
        <w:numPr>
          <w:ilvl w:val="0"/>
          <w:numId w:val="28"/>
        </w:numPr>
        <w:tabs>
          <w:tab w:val="num" w:pos="-540"/>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Podwykonawstwo:</w:t>
      </w:r>
    </w:p>
    <w:p w14:paraId="2657E3BA" w14:textId="77777777" w:rsidR="00A42186" w:rsidRPr="00136E25" w:rsidRDefault="00A42186" w:rsidP="006E68BC">
      <w:pPr>
        <w:numPr>
          <w:ilvl w:val="1"/>
          <w:numId w:val="28"/>
        </w:numPr>
        <w:tabs>
          <w:tab w:val="num" w:pos="993"/>
        </w:tabs>
        <w:spacing w:after="0" w:line="240" w:lineRule="auto"/>
        <w:ind w:left="993" w:hanging="426"/>
        <w:jc w:val="both"/>
        <w:rPr>
          <w:rFonts w:eastAsia="Times New Roman"/>
          <w:color w:val="000000" w:themeColor="text1"/>
          <w:sz w:val="24"/>
          <w:szCs w:val="24"/>
        </w:rPr>
      </w:pPr>
      <w:r w:rsidRPr="00136E25">
        <w:rPr>
          <w:rFonts w:eastAsia="Times New Roman"/>
          <w:color w:val="000000" w:themeColor="text1"/>
          <w:sz w:val="24"/>
          <w:szCs w:val="24"/>
        </w:rPr>
        <w:lastRenderedPageBreak/>
        <w:t>zmiana zakresu robót powierzonych umową o podwykonawstwo lub umową zawartą pomiędzy podwykonawcą a dalszym podwykonawcą,</w:t>
      </w:r>
    </w:p>
    <w:p w14:paraId="14C8204D" w14:textId="77777777" w:rsidR="00A42186" w:rsidRPr="00136E25" w:rsidRDefault="00A42186" w:rsidP="006E68BC">
      <w:pPr>
        <w:numPr>
          <w:ilvl w:val="1"/>
          <w:numId w:val="28"/>
        </w:numPr>
        <w:tabs>
          <w:tab w:val="num" w:pos="993"/>
        </w:tabs>
        <w:spacing w:after="0" w:line="240" w:lineRule="auto"/>
        <w:ind w:left="993" w:hanging="426"/>
        <w:jc w:val="both"/>
        <w:rPr>
          <w:rFonts w:eastAsia="Times New Roman"/>
          <w:color w:val="000000" w:themeColor="text1"/>
          <w:sz w:val="24"/>
          <w:szCs w:val="24"/>
        </w:rPr>
      </w:pPr>
      <w:r w:rsidRPr="00136E25">
        <w:rPr>
          <w:rFonts w:eastAsia="Times New Roman"/>
          <w:color w:val="000000" w:themeColor="text1"/>
          <w:sz w:val="24"/>
          <w:szCs w:val="24"/>
        </w:rPr>
        <w:t>zmiana stron lub strony umowy o podwykonawstwo pod warunkiem odpowiedniego zgłoszenia i po akceptacji przez Zamawiającego,</w:t>
      </w:r>
    </w:p>
    <w:p w14:paraId="5C8BF99F" w14:textId="77777777" w:rsidR="00A42186" w:rsidRPr="00136E25" w:rsidRDefault="00A42186" w:rsidP="006E68BC">
      <w:pPr>
        <w:numPr>
          <w:ilvl w:val="1"/>
          <w:numId w:val="28"/>
        </w:numPr>
        <w:tabs>
          <w:tab w:val="num" w:pos="993"/>
        </w:tabs>
        <w:spacing w:after="0" w:line="240" w:lineRule="auto"/>
        <w:ind w:left="993" w:hanging="426"/>
        <w:jc w:val="both"/>
        <w:rPr>
          <w:rFonts w:eastAsia="Times New Roman"/>
          <w:color w:val="000000" w:themeColor="text1"/>
          <w:sz w:val="24"/>
          <w:szCs w:val="24"/>
        </w:rPr>
      </w:pPr>
      <w:r w:rsidRPr="00136E25">
        <w:rPr>
          <w:rFonts w:eastAsia="Times New Roman"/>
          <w:color w:val="000000" w:themeColor="text1"/>
          <w:sz w:val="24"/>
          <w:szCs w:val="24"/>
        </w:rPr>
        <w:t>zmiana stron lub strony umowy zawartej pomiędzy podwykonawcą a dalszym podwykonawcą pod warunkiem odpowiedniego zgłoszenia i po akceptacji przez Zamawiającego,</w:t>
      </w:r>
    </w:p>
    <w:p w14:paraId="00F425D4" w14:textId="77777777" w:rsidR="00A42186" w:rsidRPr="00136E25" w:rsidRDefault="00A42186" w:rsidP="006E68BC">
      <w:pPr>
        <w:numPr>
          <w:ilvl w:val="1"/>
          <w:numId w:val="28"/>
        </w:numPr>
        <w:tabs>
          <w:tab w:val="num" w:pos="993"/>
        </w:tabs>
        <w:spacing w:after="0" w:line="240" w:lineRule="auto"/>
        <w:ind w:left="993" w:hanging="426"/>
        <w:jc w:val="both"/>
        <w:rPr>
          <w:rFonts w:eastAsia="Times New Roman"/>
          <w:color w:val="000000" w:themeColor="text1"/>
          <w:sz w:val="24"/>
          <w:szCs w:val="24"/>
        </w:rPr>
      </w:pPr>
      <w:r w:rsidRPr="00136E25">
        <w:rPr>
          <w:rFonts w:eastAsia="Times New Roman"/>
          <w:color w:val="000000" w:themeColor="text1"/>
          <w:sz w:val="24"/>
          <w:szCs w:val="24"/>
        </w:rPr>
        <w:t>zlecenie części robót umową o podwykonawstwo lub umową zawartą pomiędzy podwykonawcą a dalszym podwykonawcą, pod warunkiem odpowiedniego zgłoszenia i po akceptacji przez Zamawiającego,</w:t>
      </w:r>
    </w:p>
    <w:p w14:paraId="315BDA0F" w14:textId="77777777" w:rsidR="00A42186" w:rsidRPr="00136E25" w:rsidRDefault="00A42186" w:rsidP="006E68BC">
      <w:pPr>
        <w:numPr>
          <w:ilvl w:val="1"/>
          <w:numId w:val="28"/>
        </w:numPr>
        <w:tabs>
          <w:tab w:val="num" w:pos="993"/>
        </w:tabs>
        <w:spacing w:after="0" w:line="240" w:lineRule="auto"/>
        <w:ind w:left="993" w:hanging="426"/>
        <w:jc w:val="both"/>
        <w:rPr>
          <w:rFonts w:eastAsia="Times New Roman"/>
          <w:color w:val="000000" w:themeColor="text1"/>
          <w:sz w:val="24"/>
          <w:szCs w:val="24"/>
        </w:rPr>
      </w:pPr>
      <w:r w:rsidRPr="00136E25">
        <w:rPr>
          <w:rFonts w:eastAsia="Times New Roman"/>
          <w:color w:val="000000" w:themeColor="text1"/>
          <w:sz w:val="24"/>
          <w:szCs w:val="24"/>
        </w:rPr>
        <w:t>rezygnacja z podwykonawcy,</w:t>
      </w:r>
    </w:p>
    <w:p w14:paraId="2BC93317" w14:textId="77777777" w:rsidR="00A42186" w:rsidRPr="00136E25" w:rsidRDefault="00A42186" w:rsidP="00A42186">
      <w:pPr>
        <w:tabs>
          <w:tab w:val="num" w:pos="1440"/>
        </w:tabs>
        <w:spacing w:after="0" w:line="240" w:lineRule="auto"/>
        <w:ind w:left="993"/>
        <w:jc w:val="both"/>
        <w:rPr>
          <w:rFonts w:eastAsia="Times New Roman"/>
          <w:color w:val="000000" w:themeColor="text1"/>
          <w:sz w:val="24"/>
          <w:szCs w:val="24"/>
        </w:rPr>
      </w:pPr>
      <w:r w:rsidRPr="00136E25">
        <w:rPr>
          <w:rFonts w:eastAsia="Times New Roman"/>
          <w:color w:val="000000" w:themeColor="text1"/>
          <w:sz w:val="24"/>
          <w:szCs w:val="24"/>
        </w:rPr>
        <w:t>Jeżeli zmiana albo rezygnacja z podwykonawcy dotyczy podmiotu, na którego zasoby Wykonawca powoływał się, n</w:t>
      </w:r>
      <w:r w:rsidR="00943DD8">
        <w:rPr>
          <w:rFonts w:eastAsia="Times New Roman"/>
          <w:color w:val="000000" w:themeColor="text1"/>
          <w:sz w:val="24"/>
          <w:szCs w:val="24"/>
        </w:rPr>
        <w:t xml:space="preserve">a zasadach określonych w art. 118 </w:t>
      </w:r>
      <w:r w:rsidRPr="00136E25">
        <w:rPr>
          <w:rFonts w:eastAsia="Times New Roman"/>
          <w:color w:val="000000" w:themeColor="text1"/>
          <w:sz w:val="24"/>
          <w:szCs w:val="24"/>
        </w:rPr>
        <w:t xml:space="preserve">ustawy </w:t>
      </w:r>
      <w:proofErr w:type="spellStart"/>
      <w:r w:rsidRPr="00136E25">
        <w:rPr>
          <w:rFonts w:eastAsia="Times New Roman"/>
          <w:color w:val="000000" w:themeColor="text1"/>
          <w:sz w:val="24"/>
          <w:szCs w:val="24"/>
        </w:rPr>
        <w:t>Pzp</w:t>
      </w:r>
      <w:proofErr w:type="spellEnd"/>
      <w:r w:rsidRPr="00136E25">
        <w:rPr>
          <w:rFonts w:eastAsia="Times New Roman"/>
          <w:color w:val="000000" w:themeColor="text1"/>
          <w:sz w:val="24"/>
          <w:szCs w:val="24"/>
        </w:rPr>
        <w:t>, w celu wykazania spełniania warunków udziału w postępowan</w:t>
      </w:r>
      <w:r w:rsidR="00943DD8">
        <w:rPr>
          <w:rFonts w:eastAsia="Times New Roman"/>
          <w:color w:val="000000" w:themeColor="text1"/>
          <w:sz w:val="24"/>
          <w:szCs w:val="24"/>
        </w:rPr>
        <w:t xml:space="preserve">iu, o których mowa w art. 112 ustawy </w:t>
      </w:r>
      <w:proofErr w:type="spellStart"/>
      <w:r w:rsidR="00943DD8">
        <w:rPr>
          <w:rFonts w:eastAsia="Times New Roman"/>
          <w:color w:val="000000" w:themeColor="text1"/>
          <w:sz w:val="24"/>
          <w:szCs w:val="24"/>
        </w:rPr>
        <w:t>Pzp</w:t>
      </w:r>
      <w:proofErr w:type="spellEnd"/>
      <w:r w:rsidR="00943DD8">
        <w:rPr>
          <w:rFonts w:eastAsia="Times New Roman"/>
          <w:color w:val="000000" w:themeColor="text1"/>
          <w:sz w:val="24"/>
          <w:szCs w:val="24"/>
        </w:rPr>
        <w:t>,</w:t>
      </w:r>
      <w:r w:rsidRPr="00136E25">
        <w:rPr>
          <w:rFonts w:eastAsia="Times New Roman"/>
          <w:color w:val="000000" w:themeColor="text1"/>
          <w:sz w:val="24"/>
          <w:szCs w:val="24"/>
        </w:rPr>
        <w:t xml:space="preserve"> Wykonawca jest obowiązany wykazać Zamawiającemu, iż proponowany inny podwykonawca lub Wykonawca samodzielnie spełnia je w stopniu nie mniejszym niż wymagany w trakcie postępowania o udzielenie zamówienia.</w:t>
      </w:r>
    </w:p>
    <w:p w14:paraId="60B9BCD4" w14:textId="77777777" w:rsidR="00A42186" w:rsidRPr="00136E25" w:rsidRDefault="00A42186" w:rsidP="006E68BC">
      <w:pPr>
        <w:numPr>
          <w:ilvl w:val="0"/>
          <w:numId w:val="28"/>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Konieczności wykonania zamówienia dodatkowego, którego realizacja ma wpływ na termin wykonania umowy, czy też wprowadzenia ewentualnych robót zamiennych.</w:t>
      </w:r>
    </w:p>
    <w:p w14:paraId="508DED70" w14:textId="77777777" w:rsidR="00A42186" w:rsidRPr="00136E25" w:rsidRDefault="00A42186" w:rsidP="006E68BC">
      <w:pPr>
        <w:numPr>
          <w:ilvl w:val="0"/>
          <w:numId w:val="28"/>
        </w:numPr>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Pozostałe zmiany:</w:t>
      </w:r>
    </w:p>
    <w:p w14:paraId="6FDAD0BB" w14:textId="77777777" w:rsidR="00A42186" w:rsidRPr="00136E25" w:rsidRDefault="00A42186" w:rsidP="006E68BC">
      <w:pPr>
        <w:numPr>
          <w:ilvl w:val="0"/>
          <w:numId w:val="29"/>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kolizja z planowanymi lub równolegle prowadzonymi przez inne podmioty inwestycjami – w takim przypadku zmiany w umowie zostaną ograniczone do zmian koniecznych powodujących uniknięcie kolizji, a wynagrodzenie zostanie ustalone z zachowaniem zasady opisanej w specyfikacji istotnych warunków zamówienia i ofercie wykonawcy,</w:t>
      </w:r>
    </w:p>
    <w:p w14:paraId="3886771E" w14:textId="77777777" w:rsidR="00A42186" w:rsidRPr="00136E25" w:rsidRDefault="00A42186" w:rsidP="006E68BC">
      <w:pPr>
        <w:numPr>
          <w:ilvl w:val="0"/>
          <w:numId w:val="29"/>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 xml:space="preserve">zmiany uzasadnione okolicznościami, o których mowa w art. 357¹ </w:t>
      </w:r>
      <w:proofErr w:type="spellStart"/>
      <w:r w:rsidRPr="00136E25">
        <w:rPr>
          <w:rFonts w:eastAsia="Times New Roman"/>
          <w:color w:val="000000" w:themeColor="text1"/>
          <w:sz w:val="24"/>
          <w:szCs w:val="24"/>
        </w:rPr>
        <w:t>Kc</w:t>
      </w:r>
      <w:proofErr w:type="spellEnd"/>
      <w:r w:rsidRPr="00136E25">
        <w:rPr>
          <w:rFonts w:eastAsia="Times New Roman"/>
          <w:color w:val="000000" w:themeColor="text1"/>
          <w:sz w:val="24"/>
          <w:szCs w:val="24"/>
        </w:rPr>
        <w:t>,</w:t>
      </w:r>
    </w:p>
    <w:p w14:paraId="19948401" w14:textId="77777777" w:rsidR="00A42186" w:rsidRPr="00136E25" w:rsidRDefault="00A42186" w:rsidP="006E68BC">
      <w:pPr>
        <w:numPr>
          <w:ilvl w:val="0"/>
          <w:numId w:val="29"/>
        </w:numPr>
        <w:spacing w:after="0" w:line="240" w:lineRule="auto"/>
        <w:ind w:left="993" w:hanging="284"/>
        <w:jc w:val="both"/>
        <w:rPr>
          <w:rFonts w:eastAsia="Times New Roman"/>
          <w:color w:val="000000" w:themeColor="text1"/>
          <w:sz w:val="24"/>
          <w:szCs w:val="24"/>
        </w:rPr>
      </w:pPr>
      <w:r w:rsidRPr="00136E25">
        <w:rPr>
          <w:rFonts w:eastAsia="Times New Roman"/>
          <w:color w:val="000000" w:themeColor="text1"/>
          <w:sz w:val="24"/>
          <w:szCs w:val="24"/>
        </w:rPr>
        <w:t>zmiany wynagrodzenia w sytuacji, gdy jest to korzystne dla Zamawiającego.</w:t>
      </w:r>
    </w:p>
    <w:p w14:paraId="7198E67D" w14:textId="77777777" w:rsidR="00A42186" w:rsidRPr="00136E25" w:rsidRDefault="00A42186" w:rsidP="006E68BC">
      <w:pPr>
        <w:pStyle w:val="Akapitzlist"/>
        <w:numPr>
          <w:ilvl w:val="0"/>
          <w:numId w:val="27"/>
        </w:numPr>
        <w:tabs>
          <w:tab w:val="right" w:pos="-2410"/>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Zmiana umowy nastąpić może z inicjatywy Zamawiającego albo Wykonawcy poprzez przedstawienie drugiej stronie propozycji zmian w formie pisemnej, które powinny zawierać: </w:t>
      </w:r>
    </w:p>
    <w:p w14:paraId="11CF383B" w14:textId="77777777" w:rsidR="00A42186" w:rsidRPr="00136E25" w:rsidRDefault="00A42186" w:rsidP="006E68BC">
      <w:pPr>
        <w:numPr>
          <w:ilvl w:val="1"/>
          <w:numId w:val="30"/>
        </w:numPr>
        <w:tabs>
          <w:tab w:val="num" w:pos="-1985"/>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opis i uzasadnienie zmiany,</w:t>
      </w:r>
    </w:p>
    <w:p w14:paraId="55ACFBC9" w14:textId="77777777" w:rsidR="00A42186" w:rsidRPr="00136E25" w:rsidRDefault="00A42186" w:rsidP="006E68BC">
      <w:pPr>
        <w:numPr>
          <w:ilvl w:val="1"/>
          <w:numId w:val="30"/>
        </w:numPr>
        <w:tabs>
          <w:tab w:val="num" w:pos="-1985"/>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koszt zmiany oraz jego wpływ na wysokość wynagrodzenia,</w:t>
      </w:r>
    </w:p>
    <w:p w14:paraId="68442B61" w14:textId="6E6E4149" w:rsidR="00A42186" w:rsidRDefault="00A42186" w:rsidP="00A42186">
      <w:pPr>
        <w:numPr>
          <w:ilvl w:val="1"/>
          <w:numId w:val="30"/>
        </w:numPr>
        <w:tabs>
          <w:tab w:val="num" w:pos="-1985"/>
        </w:tabs>
        <w:spacing w:after="0" w:line="240" w:lineRule="auto"/>
        <w:ind w:left="709" w:hanging="283"/>
        <w:jc w:val="both"/>
        <w:rPr>
          <w:rFonts w:eastAsia="Times New Roman"/>
          <w:color w:val="000000" w:themeColor="text1"/>
          <w:sz w:val="24"/>
          <w:szCs w:val="24"/>
        </w:rPr>
      </w:pPr>
      <w:r w:rsidRPr="00136E25">
        <w:rPr>
          <w:rFonts w:eastAsia="Times New Roman"/>
          <w:color w:val="000000" w:themeColor="text1"/>
          <w:sz w:val="24"/>
          <w:szCs w:val="24"/>
        </w:rPr>
        <w:t>czas wykonania zmiany oraz wpływ zmiany na termin zakończenia umowy.</w:t>
      </w:r>
    </w:p>
    <w:p w14:paraId="16CB919F" w14:textId="1B5AC3B6" w:rsidR="00746EA5" w:rsidRDefault="00746EA5" w:rsidP="00746EA5">
      <w:pPr>
        <w:tabs>
          <w:tab w:val="num" w:pos="1440"/>
        </w:tabs>
        <w:spacing w:after="0" w:line="240" w:lineRule="auto"/>
        <w:jc w:val="both"/>
        <w:rPr>
          <w:rFonts w:eastAsia="Times New Roman"/>
          <w:color w:val="000000" w:themeColor="text1"/>
          <w:sz w:val="24"/>
          <w:szCs w:val="24"/>
        </w:rPr>
      </w:pPr>
      <w:r>
        <w:rPr>
          <w:rFonts w:eastAsia="Times New Roman"/>
          <w:color w:val="000000" w:themeColor="text1"/>
          <w:sz w:val="24"/>
          <w:szCs w:val="24"/>
        </w:rPr>
        <w:t>Wniosek musi być złożony w terminie umożliwiającym jego weryfikację przez Zamawiającego/Wykonawcę usługi nadzoru przed upływem terminu realizacji umowy.</w:t>
      </w:r>
    </w:p>
    <w:p w14:paraId="1A410E85" w14:textId="25FB9EB0" w:rsidR="00A42186" w:rsidRDefault="00A42186" w:rsidP="006E68BC">
      <w:pPr>
        <w:pStyle w:val="Akapitzlist"/>
        <w:numPr>
          <w:ilvl w:val="0"/>
          <w:numId w:val="27"/>
        </w:numPr>
        <w:tabs>
          <w:tab w:val="right" w:pos="-2410"/>
        </w:tabs>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Warunkiem wprowadzenia zmian do zawartej umowy będzie potwierdzenie powstałych okoliczności w formie opisowej i właściwie umotywowanej (protokół wraz z uzasadnieniem) przez powołaną przez Zamawiającego komisję techniczną, w składzie której będą m.in. przedstawiciele Wykonawcy i Zamawiającego.</w:t>
      </w:r>
    </w:p>
    <w:p w14:paraId="4103980F" w14:textId="5533A6B2" w:rsidR="003B4725" w:rsidRDefault="003B4725" w:rsidP="006E68BC">
      <w:pPr>
        <w:pStyle w:val="Akapitzlist"/>
        <w:numPr>
          <w:ilvl w:val="0"/>
          <w:numId w:val="27"/>
        </w:numPr>
        <w:tabs>
          <w:tab w:val="right" w:pos="-2410"/>
        </w:tab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Zmiana terminu realizacji umowy oraz wysokość wynagrodzenia możliwa jest tylko po </w:t>
      </w:r>
      <w:r w:rsidR="005A13C9">
        <w:rPr>
          <w:rFonts w:eastAsia="Times New Roman"/>
          <w:color w:val="000000" w:themeColor="text1"/>
          <w:sz w:val="24"/>
          <w:szCs w:val="24"/>
        </w:rPr>
        <w:t>wcześniejszym</w:t>
      </w:r>
      <w:r>
        <w:rPr>
          <w:rFonts w:eastAsia="Times New Roman"/>
          <w:color w:val="000000" w:themeColor="text1"/>
          <w:sz w:val="24"/>
          <w:szCs w:val="24"/>
        </w:rPr>
        <w:t xml:space="preserve"> udokumentowaniu wniesienia dodatkowego zabezpieczenia należytego wykonania umowy oraz okresu jego trwania.</w:t>
      </w:r>
    </w:p>
    <w:p w14:paraId="1FF446C4" w14:textId="5E804C9A" w:rsidR="003B4725" w:rsidRPr="00136E25" w:rsidRDefault="003B4725" w:rsidP="006E68BC">
      <w:pPr>
        <w:pStyle w:val="Akapitzlist"/>
        <w:numPr>
          <w:ilvl w:val="0"/>
          <w:numId w:val="27"/>
        </w:numPr>
        <w:tabs>
          <w:tab w:val="right" w:pos="-2410"/>
        </w:tabs>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Wskazane w niniejszym paragrafie okoliczności stanowią katalog zmian , na które Z</w:t>
      </w:r>
      <w:r w:rsidR="00EA7E81">
        <w:rPr>
          <w:rFonts w:eastAsia="Times New Roman"/>
          <w:color w:val="000000" w:themeColor="text1"/>
          <w:sz w:val="24"/>
          <w:szCs w:val="24"/>
        </w:rPr>
        <w:t>a</w:t>
      </w:r>
      <w:r>
        <w:rPr>
          <w:rFonts w:eastAsia="Times New Roman"/>
          <w:color w:val="000000" w:themeColor="text1"/>
          <w:sz w:val="24"/>
          <w:szCs w:val="24"/>
        </w:rPr>
        <w:t xml:space="preserve">mawiający może wyrazić zgodę. Nie stanowią </w:t>
      </w:r>
      <w:r w:rsidR="005A13C9">
        <w:rPr>
          <w:rFonts w:eastAsia="Times New Roman"/>
          <w:color w:val="000000" w:themeColor="text1"/>
          <w:sz w:val="24"/>
          <w:szCs w:val="24"/>
        </w:rPr>
        <w:t>jednocześnie</w:t>
      </w:r>
      <w:r>
        <w:rPr>
          <w:rFonts w:eastAsia="Times New Roman"/>
          <w:color w:val="000000" w:themeColor="text1"/>
          <w:sz w:val="24"/>
          <w:szCs w:val="24"/>
        </w:rPr>
        <w:t xml:space="preserve"> zobowiązania do wyrażenia takiej zgody.</w:t>
      </w:r>
    </w:p>
    <w:p w14:paraId="4CD6B578" w14:textId="77777777" w:rsidR="00A42186" w:rsidRPr="00136E25" w:rsidRDefault="00A42186" w:rsidP="00A42186">
      <w:pPr>
        <w:spacing w:after="0" w:line="240" w:lineRule="auto"/>
        <w:jc w:val="center"/>
        <w:rPr>
          <w:color w:val="000000" w:themeColor="text1"/>
          <w:sz w:val="24"/>
          <w:szCs w:val="24"/>
        </w:rPr>
      </w:pPr>
    </w:p>
    <w:p w14:paraId="63FC9C6D"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16</w:t>
      </w:r>
    </w:p>
    <w:p w14:paraId="6D09E7A6"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Odstąpienie od umowy</w:t>
      </w:r>
    </w:p>
    <w:p w14:paraId="3008B448" w14:textId="77777777" w:rsidR="00A42186" w:rsidRPr="00136E25" w:rsidRDefault="00A42186" w:rsidP="006E68BC">
      <w:pPr>
        <w:numPr>
          <w:ilvl w:val="6"/>
          <w:numId w:val="30"/>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Zamawiającemu przysługuje prawo odstąpienia od umowy:</w:t>
      </w:r>
    </w:p>
    <w:p w14:paraId="58F8F410" w14:textId="77777777" w:rsidR="00A42186" w:rsidRPr="00136E25" w:rsidRDefault="00A42186" w:rsidP="006E68BC">
      <w:pPr>
        <w:numPr>
          <w:ilvl w:val="0"/>
          <w:numId w:val="31"/>
        </w:numPr>
        <w:tabs>
          <w:tab w:val="right" w:pos="-1560"/>
        </w:tab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 razie wystąpienia okoliczności powodujących, że wykonanie umowy nie leży w interesie publicznym, czego nie można było przewidzieć w chwili zawierania umowy. Odstąpienie od umowy w tym przypadku może nastąpić w terminie 30 dni od powzięcia wiadomości o powyższych okolicznościach,</w:t>
      </w:r>
    </w:p>
    <w:p w14:paraId="61B7F5B5" w14:textId="77777777" w:rsidR="00A42186" w:rsidRPr="00136E25" w:rsidRDefault="00A42186" w:rsidP="006E68BC">
      <w:pPr>
        <w:numPr>
          <w:ilvl w:val="0"/>
          <w:numId w:val="31"/>
        </w:numPr>
        <w:tabs>
          <w:tab w:val="right" w:pos="-1560"/>
        </w:tab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lastRenderedPageBreak/>
        <w:t>Wykonawca z przyczyn zawinionych nie przystąpił do odbioru terenu budowy albo nie rozpoczął robót, albo pozostaje w zwłoce z realizacją robót tak dalece, że wątpliwe jest dochowanie terminu zakończenia robót.</w:t>
      </w:r>
    </w:p>
    <w:p w14:paraId="695A102C" w14:textId="77777777" w:rsidR="00A42186" w:rsidRPr="00136E25" w:rsidRDefault="00A42186" w:rsidP="006E68BC">
      <w:pPr>
        <w:numPr>
          <w:ilvl w:val="0"/>
          <w:numId w:val="31"/>
        </w:numPr>
        <w:tabs>
          <w:tab w:val="right" w:pos="-1560"/>
        </w:tab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Wykonawca nie kontynuuje przerwanych robót pomimo wezwania dostarczonego przez Zamawiającego do ich kontynuacji złożonego na piśmie,</w:t>
      </w:r>
    </w:p>
    <w:p w14:paraId="3F2B45A5" w14:textId="77777777" w:rsidR="00A42186" w:rsidRPr="00136E25" w:rsidRDefault="00A42186" w:rsidP="006E68BC">
      <w:pPr>
        <w:numPr>
          <w:ilvl w:val="0"/>
          <w:numId w:val="31"/>
        </w:numPr>
        <w:tabs>
          <w:tab w:val="right" w:pos="-1560"/>
        </w:tab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Wykonawca przerwał realizację robót bez uzasadnienia i przerwa trwa dłużej niż 5 dni,</w:t>
      </w:r>
    </w:p>
    <w:p w14:paraId="7A1BA6BA" w14:textId="77777777" w:rsidR="00A42186" w:rsidRPr="00136E25" w:rsidRDefault="00A42186" w:rsidP="006E68BC">
      <w:pPr>
        <w:numPr>
          <w:ilvl w:val="0"/>
          <w:numId w:val="31"/>
        </w:numPr>
        <w:tabs>
          <w:tab w:val="right" w:pos="-1560"/>
        </w:tab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Wykonawca nie respektuje uzasadnionych nakazów inspektora nadzoru,</w:t>
      </w:r>
    </w:p>
    <w:p w14:paraId="11D81AF8" w14:textId="77777777" w:rsidR="00A42186" w:rsidRPr="00136E25" w:rsidRDefault="00A42186" w:rsidP="006E68BC">
      <w:pPr>
        <w:numPr>
          <w:ilvl w:val="0"/>
          <w:numId w:val="31"/>
        </w:numPr>
        <w:tabs>
          <w:tab w:val="right" w:pos="-1560"/>
        </w:tab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Wykonawca wykonuje roboty w sposób niezgodny z umową, dokumentacją projektową i pomimo wezwania nie nastąpiła poprawa ich wykonania,</w:t>
      </w:r>
    </w:p>
    <w:p w14:paraId="2A8F5710" w14:textId="77777777" w:rsidR="00A42186" w:rsidRPr="00136E25" w:rsidRDefault="00A42186" w:rsidP="00A42186">
      <w:pPr>
        <w:tabs>
          <w:tab w:val="right" w:pos="-3402"/>
        </w:tabs>
        <w:spacing w:after="0" w:line="240" w:lineRule="auto"/>
        <w:ind w:left="284"/>
        <w:jc w:val="both"/>
        <w:rPr>
          <w:rFonts w:eastAsia="Times New Roman"/>
          <w:color w:val="000000" w:themeColor="text1"/>
          <w:sz w:val="24"/>
          <w:szCs w:val="24"/>
        </w:rPr>
      </w:pPr>
      <w:r w:rsidRPr="00136E25">
        <w:rPr>
          <w:rFonts w:eastAsia="Times New Roman"/>
          <w:color w:val="000000" w:themeColor="text1"/>
          <w:sz w:val="24"/>
          <w:szCs w:val="24"/>
        </w:rPr>
        <w:t>W przypadkach określonych w ust. 1 pkt 2-6, odstąpienie nastąpi z winy leżącej po stronie Wykonawcy i może nastąpić w terminie 30 dni od powzięcia wiadomości o wskazanych okolicznościach. Odstąpienie od umowy z przyc</w:t>
      </w:r>
      <w:r w:rsidR="00943DD8">
        <w:rPr>
          <w:rFonts w:eastAsia="Times New Roman"/>
          <w:color w:val="000000" w:themeColor="text1"/>
          <w:sz w:val="24"/>
          <w:szCs w:val="24"/>
        </w:rPr>
        <w:t>zyn określonych w ust. 1 pkt 1</w:t>
      </w:r>
      <w:r w:rsidRPr="00136E25">
        <w:rPr>
          <w:rFonts w:eastAsia="Times New Roman"/>
          <w:color w:val="000000" w:themeColor="text1"/>
          <w:sz w:val="24"/>
          <w:szCs w:val="24"/>
        </w:rPr>
        <w:t xml:space="preserve"> nie powoduje obowiązku zapłaty kar umownych przez Zamawiającego określonych w § 13 ust. 3.</w:t>
      </w:r>
    </w:p>
    <w:p w14:paraId="580BD8C7" w14:textId="77777777" w:rsidR="00A42186" w:rsidRPr="00136E25" w:rsidRDefault="00A42186" w:rsidP="006E68BC">
      <w:pPr>
        <w:numPr>
          <w:ilvl w:val="0"/>
          <w:numId w:val="30"/>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Wykonawcy przysługuje prawo odstąpienia od umowy, jeżeli</w:t>
      </w:r>
      <w:r w:rsidRPr="00136E25">
        <w:rPr>
          <w:rFonts w:eastAsia="Times New Roman"/>
          <w:b/>
          <w:color w:val="000000" w:themeColor="text1"/>
          <w:sz w:val="24"/>
          <w:szCs w:val="24"/>
        </w:rPr>
        <w:t xml:space="preserve"> </w:t>
      </w:r>
      <w:r w:rsidRPr="00136E25">
        <w:rPr>
          <w:rFonts w:eastAsia="Times New Roman"/>
          <w:color w:val="000000" w:themeColor="text1"/>
          <w:sz w:val="24"/>
          <w:szCs w:val="24"/>
        </w:rPr>
        <w:t>Zamawiający odmawia bez uzasadnionej przyczyny odbioru robót lub odmawia bez uzasadnionej przyczyny podpisania protokołu odbioru w terminie 30 dni od powzięcia wiadomości o wskazanych okolicznościach.</w:t>
      </w:r>
    </w:p>
    <w:p w14:paraId="59882D92" w14:textId="77777777" w:rsidR="00A42186" w:rsidRPr="00136E25" w:rsidRDefault="00A42186" w:rsidP="006E68BC">
      <w:pPr>
        <w:numPr>
          <w:ilvl w:val="0"/>
          <w:numId w:val="30"/>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Odstąpienie od umowy powinno nastąpić w formie pisemnej pod rygorem nieważności i zawierać uzasadnienie.</w:t>
      </w:r>
    </w:p>
    <w:p w14:paraId="58492DBA" w14:textId="77777777" w:rsidR="00A42186" w:rsidRPr="00136E25" w:rsidRDefault="00A42186" w:rsidP="006E68BC">
      <w:pPr>
        <w:numPr>
          <w:ilvl w:val="0"/>
          <w:numId w:val="30"/>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 przypadku odstąpienia od umowy strony obciążają następujące obowiązki szczegółowe:</w:t>
      </w:r>
    </w:p>
    <w:p w14:paraId="0A6C23CC" w14:textId="77777777" w:rsidR="00A42186" w:rsidRPr="00136E25" w:rsidRDefault="00A42186" w:rsidP="006E68BC">
      <w:pPr>
        <w:numPr>
          <w:ilvl w:val="2"/>
          <w:numId w:val="32"/>
        </w:numPr>
        <w:tabs>
          <w:tab w:val="num" w:pos="-709"/>
        </w:tabs>
        <w:spacing w:after="0" w:line="240" w:lineRule="auto"/>
        <w:ind w:left="709" w:hanging="425"/>
        <w:jc w:val="both"/>
        <w:rPr>
          <w:rFonts w:eastAsia="Times New Roman"/>
          <w:color w:val="000000" w:themeColor="text1"/>
          <w:sz w:val="24"/>
          <w:szCs w:val="24"/>
        </w:rPr>
      </w:pPr>
      <w:r w:rsidRPr="00136E25">
        <w:rPr>
          <w:rFonts w:eastAsia="Times New Roman"/>
          <w:color w:val="000000" w:themeColor="text1"/>
          <w:sz w:val="24"/>
          <w:szCs w:val="24"/>
        </w:rPr>
        <w:t>w terminie 7 dni od daty odstąpienia od umowy Wykonawca przy udziale Zamawiającego nieodpłatnie sporządzi szczegółowy protokół inwentaryzacji robót w toku na dzień odstąpienia od umowy,</w:t>
      </w:r>
    </w:p>
    <w:p w14:paraId="71A5F9CF" w14:textId="77777777" w:rsidR="00A42186" w:rsidRPr="00136E25" w:rsidRDefault="00A42186" w:rsidP="006E68BC">
      <w:pPr>
        <w:numPr>
          <w:ilvl w:val="2"/>
          <w:numId w:val="32"/>
        </w:numPr>
        <w:tabs>
          <w:tab w:val="num" w:pos="-709"/>
        </w:tabs>
        <w:spacing w:after="0" w:line="240" w:lineRule="auto"/>
        <w:ind w:left="709" w:hanging="425"/>
        <w:jc w:val="both"/>
        <w:rPr>
          <w:rFonts w:eastAsia="Times New Roman"/>
          <w:color w:val="000000" w:themeColor="text1"/>
          <w:sz w:val="24"/>
          <w:szCs w:val="24"/>
        </w:rPr>
      </w:pPr>
      <w:r w:rsidRPr="00136E25">
        <w:rPr>
          <w:rFonts w:eastAsia="Times New Roman"/>
          <w:color w:val="000000" w:themeColor="text1"/>
          <w:sz w:val="24"/>
          <w:szCs w:val="24"/>
        </w:rPr>
        <w:t>Wykonawca zabezpieczy przerwane roboty w zakresie obustronnie uzgodnionym na koszt tej strony, która ponosi odpowiedzialność za odstąpienie od umowy,</w:t>
      </w:r>
    </w:p>
    <w:p w14:paraId="076D7CF4" w14:textId="54300280" w:rsidR="00A42186" w:rsidRPr="00136E25" w:rsidRDefault="00A42186" w:rsidP="006E68BC">
      <w:pPr>
        <w:numPr>
          <w:ilvl w:val="2"/>
          <w:numId w:val="32"/>
        </w:numPr>
        <w:tabs>
          <w:tab w:val="num" w:pos="-709"/>
        </w:tabs>
        <w:spacing w:after="0" w:line="240" w:lineRule="auto"/>
        <w:ind w:left="709" w:hanging="425"/>
        <w:jc w:val="both"/>
        <w:rPr>
          <w:rFonts w:eastAsia="Times New Roman"/>
          <w:color w:val="000000" w:themeColor="text1"/>
          <w:sz w:val="24"/>
          <w:szCs w:val="24"/>
        </w:rPr>
      </w:pPr>
      <w:r w:rsidRPr="00136E25">
        <w:rPr>
          <w:rFonts w:eastAsia="Times New Roman"/>
          <w:color w:val="000000" w:themeColor="text1"/>
          <w:sz w:val="24"/>
          <w:szCs w:val="24"/>
        </w:rPr>
        <w:t>Wykonawca nieodpłatnie sporządzi wykaz tych materiałów, konstrukcji lub urządzeń, które nie mogą być wykorzystane przez Wykonawcę do realizacji innych robót nie objętych niniejszą umową, jeżeli odstąpienie nastąpiło z przyczyn niezależnych od Wykonawcy,</w:t>
      </w:r>
      <w:r w:rsidR="001E52DB">
        <w:rPr>
          <w:rFonts w:eastAsia="Times New Roman"/>
          <w:color w:val="000000" w:themeColor="text1"/>
          <w:sz w:val="24"/>
          <w:szCs w:val="24"/>
        </w:rPr>
        <w:t xml:space="preserve"> wykaz obejmuje jedynie materiały prawidłowo składowane i nieuszkodzone o odpowiedniej jakości,</w:t>
      </w:r>
    </w:p>
    <w:p w14:paraId="0E5F4EC5" w14:textId="77777777" w:rsidR="00A42186" w:rsidRPr="00136E25" w:rsidRDefault="00A42186" w:rsidP="006E68BC">
      <w:pPr>
        <w:numPr>
          <w:ilvl w:val="2"/>
          <w:numId w:val="32"/>
        </w:numPr>
        <w:tabs>
          <w:tab w:val="num" w:pos="-709"/>
        </w:tabs>
        <w:spacing w:after="0" w:line="240" w:lineRule="auto"/>
        <w:ind w:left="709" w:hanging="425"/>
        <w:jc w:val="both"/>
        <w:rPr>
          <w:rFonts w:eastAsia="Times New Roman"/>
          <w:color w:val="000000" w:themeColor="text1"/>
          <w:sz w:val="24"/>
          <w:szCs w:val="24"/>
        </w:rPr>
      </w:pPr>
      <w:r w:rsidRPr="00136E25">
        <w:rPr>
          <w:rFonts w:eastAsia="Times New Roman"/>
          <w:color w:val="000000" w:themeColor="text1"/>
          <w:sz w:val="24"/>
          <w:szCs w:val="24"/>
        </w:rPr>
        <w:t>Wykonawca zgłosi do dokonania przez Zamawiającego odbioru robót przerwanych oraz robót zabezpieczających, jeżeli odstąpienie od umowy nastąpiło z przyczyn za które Wykonawca nie odpowiada,</w:t>
      </w:r>
    </w:p>
    <w:p w14:paraId="795DA2E5" w14:textId="7B610D3C" w:rsidR="00A42186" w:rsidRPr="00136E25" w:rsidRDefault="00A42186" w:rsidP="006E68BC">
      <w:pPr>
        <w:numPr>
          <w:ilvl w:val="2"/>
          <w:numId w:val="32"/>
        </w:numPr>
        <w:tabs>
          <w:tab w:val="num" w:pos="-709"/>
        </w:tabs>
        <w:spacing w:after="0" w:line="240" w:lineRule="auto"/>
        <w:ind w:left="709" w:hanging="425"/>
        <w:jc w:val="both"/>
        <w:rPr>
          <w:rFonts w:eastAsia="Times New Roman"/>
          <w:color w:val="000000" w:themeColor="text1"/>
          <w:sz w:val="24"/>
          <w:szCs w:val="24"/>
        </w:rPr>
      </w:pPr>
      <w:r w:rsidRPr="00136E25">
        <w:rPr>
          <w:rFonts w:eastAsia="Times New Roman"/>
          <w:color w:val="000000" w:themeColor="text1"/>
          <w:sz w:val="24"/>
          <w:szCs w:val="24"/>
        </w:rPr>
        <w:t>Wykonawca na własny koszt w terminie 14 dni usunie z terenu budowy urządzenia zaplecza przez niego dostarczone lub wniesione.</w:t>
      </w:r>
      <w:r w:rsidR="00897C16">
        <w:rPr>
          <w:rFonts w:eastAsia="Times New Roman"/>
          <w:color w:val="000000" w:themeColor="text1"/>
          <w:sz w:val="24"/>
          <w:szCs w:val="24"/>
        </w:rPr>
        <w:t xml:space="preserve"> Brak wykonanie tego obowiązku upoważnia do ich usunięcia przez Zamawiającego i składowania na koszt i ryzyko Wykonawcy.</w:t>
      </w:r>
    </w:p>
    <w:p w14:paraId="183F2866" w14:textId="77777777" w:rsidR="00A42186" w:rsidRPr="00136E25" w:rsidRDefault="00A42186" w:rsidP="006E68BC">
      <w:pPr>
        <w:numPr>
          <w:ilvl w:val="0"/>
          <w:numId w:val="30"/>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Wykonawcy przysługuje prawo żądania wynagrodzenia za roboty wykonane do dnia sporządzenia protokołu inwentaryzacji.</w:t>
      </w:r>
    </w:p>
    <w:p w14:paraId="49FD989C" w14:textId="77777777" w:rsidR="00A42186" w:rsidRPr="00136E25" w:rsidRDefault="00A42186" w:rsidP="00A42186">
      <w:pPr>
        <w:spacing w:after="0" w:line="240" w:lineRule="auto"/>
        <w:jc w:val="center"/>
        <w:rPr>
          <w:b/>
          <w:color w:val="000000" w:themeColor="text1"/>
          <w:sz w:val="24"/>
          <w:szCs w:val="24"/>
        </w:rPr>
      </w:pPr>
    </w:p>
    <w:p w14:paraId="20D4846C"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 17</w:t>
      </w:r>
    </w:p>
    <w:p w14:paraId="13E8DE5B"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Korespondencja</w:t>
      </w:r>
    </w:p>
    <w:p w14:paraId="67A70898" w14:textId="77777777" w:rsidR="00A42186" w:rsidRPr="00136E25" w:rsidRDefault="00A42186" w:rsidP="006E68BC">
      <w:pPr>
        <w:numPr>
          <w:ilvl w:val="6"/>
          <w:numId w:val="5"/>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Wszelkie oświadczenia, uzgodnienia, powiadomienia, żądania stron będą sporządzane w języku polskim i będą doręczane listem poleconym, kurierem lub osobiście na adresy podane poniżej: </w:t>
      </w:r>
    </w:p>
    <w:p w14:paraId="0E01B0A0" w14:textId="77777777" w:rsidR="00A42186" w:rsidRPr="00136E25" w:rsidRDefault="00A42186" w:rsidP="006E68BC">
      <w:pPr>
        <w:numPr>
          <w:ilvl w:val="0"/>
          <w:numId w:val="33"/>
        </w:numPr>
        <w:suppressAutoHyphens/>
        <w:spacing w:after="0" w:line="240" w:lineRule="auto"/>
        <w:jc w:val="both"/>
        <w:rPr>
          <w:rFonts w:eastAsia="Times New Roman"/>
          <w:color w:val="000000" w:themeColor="text1"/>
          <w:sz w:val="24"/>
          <w:szCs w:val="24"/>
        </w:rPr>
      </w:pPr>
      <w:r w:rsidRPr="00136E25">
        <w:rPr>
          <w:rFonts w:eastAsia="Times New Roman"/>
          <w:color w:val="000000" w:themeColor="text1"/>
          <w:sz w:val="24"/>
          <w:szCs w:val="24"/>
        </w:rPr>
        <w:t>dla Wykonawcy:</w:t>
      </w:r>
    </w:p>
    <w:p w14:paraId="71E191D6" w14:textId="77777777" w:rsidR="00A42186" w:rsidRPr="00136E25" w:rsidRDefault="00A42186" w:rsidP="00A42186">
      <w:pPr>
        <w:spacing w:after="0" w:line="240" w:lineRule="auto"/>
        <w:ind w:left="720" w:hanging="12"/>
        <w:rPr>
          <w:rFonts w:eastAsia="Times New Roman"/>
          <w:color w:val="000000" w:themeColor="text1"/>
          <w:sz w:val="24"/>
          <w:szCs w:val="24"/>
        </w:rPr>
      </w:pPr>
      <w:r w:rsidRPr="00136E25">
        <w:rPr>
          <w:rFonts w:eastAsia="Times New Roman"/>
          <w:color w:val="000000" w:themeColor="text1"/>
          <w:sz w:val="24"/>
          <w:szCs w:val="24"/>
        </w:rPr>
        <w:t>Do rąk: …………….</w:t>
      </w:r>
    </w:p>
    <w:p w14:paraId="75A4A2EB" w14:textId="77777777" w:rsidR="00A42186" w:rsidRPr="00136E25" w:rsidRDefault="00A42186" w:rsidP="00A42186">
      <w:pPr>
        <w:spacing w:after="0" w:line="240" w:lineRule="auto"/>
        <w:ind w:left="720" w:hanging="12"/>
        <w:rPr>
          <w:rFonts w:eastAsia="Times New Roman"/>
          <w:color w:val="000000" w:themeColor="text1"/>
          <w:sz w:val="24"/>
          <w:szCs w:val="24"/>
        </w:rPr>
      </w:pPr>
      <w:r w:rsidRPr="00136E25">
        <w:rPr>
          <w:rFonts w:eastAsia="Times New Roman"/>
          <w:color w:val="000000" w:themeColor="text1"/>
          <w:sz w:val="24"/>
          <w:szCs w:val="24"/>
        </w:rPr>
        <w:t xml:space="preserve">Adres:  </w:t>
      </w:r>
    </w:p>
    <w:p w14:paraId="480B0C07" w14:textId="77777777" w:rsidR="00A42186" w:rsidRPr="00136E25" w:rsidRDefault="00A42186" w:rsidP="006E68BC">
      <w:pPr>
        <w:numPr>
          <w:ilvl w:val="0"/>
          <w:numId w:val="33"/>
        </w:numPr>
        <w:suppressAutoHyphens/>
        <w:spacing w:after="0" w:line="240" w:lineRule="auto"/>
        <w:rPr>
          <w:rFonts w:eastAsia="Times New Roman"/>
          <w:color w:val="000000" w:themeColor="text1"/>
          <w:sz w:val="24"/>
          <w:szCs w:val="24"/>
        </w:rPr>
      </w:pPr>
      <w:r w:rsidRPr="00136E25">
        <w:rPr>
          <w:rFonts w:eastAsia="Times New Roman"/>
          <w:color w:val="000000" w:themeColor="text1"/>
          <w:sz w:val="24"/>
          <w:szCs w:val="24"/>
        </w:rPr>
        <w:t>dla Zamawiającego:</w:t>
      </w:r>
    </w:p>
    <w:p w14:paraId="6AD94FB8" w14:textId="77777777" w:rsidR="00A42186" w:rsidRPr="00136E25" w:rsidRDefault="00A42186" w:rsidP="00A42186">
      <w:pPr>
        <w:tabs>
          <w:tab w:val="left" w:pos="709"/>
        </w:tabs>
        <w:spacing w:after="0" w:line="240" w:lineRule="auto"/>
        <w:ind w:left="720" w:right="57" w:hanging="360"/>
        <w:jc w:val="both"/>
        <w:rPr>
          <w:rFonts w:eastAsia="Times New Roman"/>
          <w:color w:val="000000" w:themeColor="text1"/>
          <w:sz w:val="24"/>
          <w:szCs w:val="24"/>
        </w:rPr>
      </w:pPr>
      <w:r w:rsidRPr="00136E25">
        <w:rPr>
          <w:rFonts w:eastAsia="Times New Roman"/>
          <w:color w:val="000000" w:themeColor="text1"/>
          <w:sz w:val="24"/>
          <w:szCs w:val="24"/>
        </w:rPr>
        <w:tab/>
      </w:r>
      <w:r w:rsidRPr="00136E25">
        <w:rPr>
          <w:rFonts w:eastAsia="Times New Roman"/>
          <w:color w:val="000000" w:themeColor="text1"/>
          <w:sz w:val="24"/>
          <w:szCs w:val="24"/>
        </w:rPr>
        <w:tab/>
        <w:t>Adres: Urząd Miejski, ul. 17 Stycznia 11, 88-140 Gniewkowo,</w:t>
      </w:r>
    </w:p>
    <w:p w14:paraId="2DD42441" w14:textId="77777777" w:rsidR="00A42186" w:rsidRPr="00136E25" w:rsidRDefault="00A42186" w:rsidP="00A42186">
      <w:pPr>
        <w:spacing w:after="0" w:line="240" w:lineRule="auto"/>
        <w:ind w:left="426"/>
        <w:jc w:val="both"/>
        <w:rPr>
          <w:rFonts w:eastAsia="Times New Roman"/>
          <w:color w:val="000000" w:themeColor="text1"/>
          <w:sz w:val="24"/>
          <w:szCs w:val="24"/>
          <w:lang w:eastAsia="ar-SA"/>
        </w:rPr>
      </w:pPr>
      <w:r w:rsidRPr="00136E25">
        <w:rPr>
          <w:rFonts w:eastAsia="Times New Roman"/>
          <w:color w:val="000000" w:themeColor="text1"/>
          <w:sz w:val="24"/>
          <w:szCs w:val="24"/>
        </w:rPr>
        <w:t xml:space="preserve">z zastrzeżeniem, że strony mogą także doręczać oświadczenia, uzgodnienia, powiadomienia, żądania stron na adres: e-mail Zamawiającego: urzad@gniewkowo.com.pl i </w:t>
      </w:r>
      <w:r w:rsidR="00C57ED9">
        <w:rPr>
          <w:rFonts w:eastAsia="Times New Roman"/>
          <w:color w:val="000000" w:themeColor="text1"/>
          <w:sz w:val="24"/>
          <w:szCs w:val="24"/>
        </w:rPr>
        <w:t xml:space="preserve">adres e-mail Wykonawcy: ……… ze </w:t>
      </w:r>
      <w:r w:rsidRPr="00136E25">
        <w:rPr>
          <w:rFonts w:eastAsia="Times New Roman"/>
          <w:color w:val="000000" w:themeColor="text1"/>
          <w:sz w:val="24"/>
          <w:szCs w:val="24"/>
        </w:rPr>
        <w:t>skutkiem na dzień ot</w:t>
      </w:r>
      <w:r w:rsidR="00C57ED9">
        <w:rPr>
          <w:rFonts w:eastAsia="Times New Roman"/>
          <w:color w:val="000000" w:themeColor="text1"/>
          <w:sz w:val="24"/>
          <w:szCs w:val="24"/>
        </w:rPr>
        <w:t xml:space="preserve">rzymania poczty e-mail </w:t>
      </w:r>
      <w:r w:rsidRPr="00136E25">
        <w:rPr>
          <w:rFonts w:eastAsia="Times New Roman"/>
          <w:color w:val="000000" w:themeColor="text1"/>
          <w:sz w:val="24"/>
          <w:szCs w:val="24"/>
        </w:rPr>
        <w:t>przez strony pod warunkiem, że zostanie ona otrzymana przez Zamawiającego</w:t>
      </w:r>
      <w:r w:rsidRPr="00136E25">
        <w:rPr>
          <w:rFonts w:eastAsia="Times New Roman"/>
          <w:color w:val="000000" w:themeColor="text1"/>
          <w:sz w:val="24"/>
          <w:szCs w:val="24"/>
          <w:lang w:eastAsia="ar-SA"/>
        </w:rPr>
        <w:t xml:space="preserve">: </w:t>
      </w:r>
    </w:p>
    <w:p w14:paraId="3E7FA65C" w14:textId="77777777" w:rsidR="00A42186" w:rsidRPr="00136E25" w:rsidRDefault="00A42186" w:rsidP="00A42186">
      <w:pPr>
        <w:spacing w:after="0" w:line="240" w:lineRule="auto"/>
        <w:ind w:left="426"/>
        <w:rPr>
          <w:rFonts w:eastAsia="Times New Roman"/>
          <w:color w:val="000000" w:themeColor="text1"/>
          <w:sz w:val="24"/>
          <w:szCs w:val="24"/>
          <w:lang w:eastAsia="ar-SA"/>
        </w:rPr>
      </w:pPr>
      <w:r w:rsidRPr="00136E25">
        <w:rPr>
          <w:rFonts w:eastAsia="Times New Roman"/>
          <w:color w:val="000000" w:themeColor="text1"/>
          <w:sz w:val="24"/>
          <w:szCs w:val="24"/>
          <w:lang w:eastAsia="ar-SA"/>
        </w:rPr>
        <w:t>- poniedziałek, środa, czwartek - do godz. 15:00</w:t>
      </w:r>
    </w:p>
    <w:p w14:paraId="421DDB9B" w14:textId="77777777" w:rsidR="00A42186" w:rsidRPr="00136E25" w:rsidRDefault="00A42186" w:rsidP="00A42186">
      <w:pPr>
        <w:spacing w:after="0" w:line="240" w:lineRule="auto"/>
        <w:ind w:left="426"/>
        <w:rPr>
          <w:rFonts w:eastAsia="Times New Roman"/>
          <w:color w:val="000000" w:themeColor="text1"/>
          <w:sz w:val="24"/>
          <w:szCs w:val="24"/>
          <w:lang w:eastAsia="ar-SA"/>
        </w:rPr>
      </w:pPr>
      <w:r w:rsidRPr="00136E25">
        <w:rPr>
          <w:rFonts w:eastAsia="Times New Roman"/>
          <w:color w:val="000000" w:themeColor="text1"/>
          <w:sz w:val="24"/>
          <w:szCs w:val="24"/>
          <w:lang w:eastAsia="ar-SA"/>
        </w:rPr>
        <w:lastRenderedPageBreak/>
        <w:t>- wtorek - do godz. 16:00</w:t>
      </w:r>
    </w:p>
    <w:p w14:paraId="0E7EAE64" w14:textId="77777777" w:rsidR="00A42186" w:rsidRPr="00136E25" w:rsidRDefault="00A42186" w:rsidP="00A42186">
      <w:pPr>
        <w:spacing w:after="0" w:line="240" w:lineRule="auto"/>
        <w:ind w:left="426"/>
        <w:rPr>
          <w:rFonts w:eastAsia="Times New Roman"/>
          <w:color w:val="000000" w:themeColor="text1"/>
          <w:sz w:val="24"/>
          <w:szCs w:val="24"/>
          <w:lang w:eastAsia="ar-SA"/>
        </w:rPr>
      </w:pPr>
      <w:r w:rsidRPr="00136E25">
        <w:rPr>
          <w:rFonts w:eastAsia="Times New Roman"/>
          <w:color w:val="000000" w:themeColor="text1"/>
          <w:sz w:val="24"/>
          <w:szCs w:val="24"/>
          <w:lang w:eastAsia="ar-SA"/>
        </w:rPr>
        <w:t>- piątek - do godz. 14:00</w:t>
      </w:r>
    </w:p>
    <w:p w14:paraId="2CF4E714" w14:textId="77777777" w:rsidR="00A42186" w:rsidRPr="00136E25" w:rsidRDefault="00A42186" w:rsidP="00A42186">
      <w:pPr>
        <w:spacing w:after="0" w:line="240" w:lineRule="auto"/>
        <w:ind w:left="426"/>
        <w:jc w:val="both"/>
        <w:rPr>
          <w:rFonts w:eastAsia="Times New Roman"/>
          <w:color w:val="000000" w:themeColor="text1"/>
          <w:sz w:val="24"/>
          <w:szCs w:val="24"/>
          <w:lang w:eastAsia="pl-PL"/>
        </w:rPr>
      </w:pPr>
      <w:r w:rsidRPr="00136E25">
        <w:rPr>
          <w:rFonts w:eastAsia="Times New Roman"/>
          <w:color w:val="000000" w:themeColor="text1"/>
          <w:sz w:val="24"/>
          <w:szCs w:val="24"/>
        </w:rPr>
        <w:t>i potwierdzona listem poleconym nadanym najpóźniej następnego dnia roboczego.</w:t>
      </w:r>
    </w:p>
    <w:p w14:paraId="4A51BF4F" w14:textId="77777777" w:rsidR="00A42186" w:rsidRPr="00136E25" w:rsidRDefault="00A42186" w:rsidP="006E68BC">
      <w:pPr>
        <w:numPr>
          <w:ilvl w:val="6"/>
          <w:numId w:val="5"/>
        </w:numPr>
        <w:autoSpaceDN w:val="0"/>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 przypadku nadania korespondencji na inny adres uważa się, że została ona doręczona z chwilą dostarczenia na adres wymieniony w ust. 1. </w:t>
      </w:r>
    </w:p>
    <w:p w14:paraId="3D2519C2" w14:textId="77777777" w:rsidR="00A42186" w:rsidRPr="00136E25" w:rsidRDefault="00A42186" w:rsidP="006E68BC">
      <w:pPr>
        <w:numPr>
          <w:ilvl w:val="6"/>
          <w:numId w:val="5"/>
        </w:numPr>
        <w:autoSpaceDN w:val="0"/>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Strony niniejszej umowy zobowiązują się do niezwłocznego wzajemnego zawiadomienia o zmianie adresu dla doręczeń.</w:t>
      </w:r>
    </w:p>
    <w:p w14:paraId="5359FC12" w14:textId="77777777" w:rsidR="00A42186" w:rsidRPr="00136E25" w:rsidRDefault="00A42186" w:rsidP="006E68BC">
      <w:pPr>
        <w:numPr>
          <w:ilvl w:val="6"/>
          <w:numId w:val="5"/>
        </w:numPr>
        <w:autoSpaceDN w:val="0"/>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Strony niniejszej umowy zgodnie postanawiają, iż strona, która nie zawiadomi o zmianie adresu dla doręczeń, ponosi odpowiedzialność za szkody wynikłe na skutek niewykonania tego obowiązku.</w:t>
      </w:r>
    </w:p>
    <w:p w14:paraId="3E281B27" w14:textId="77777777" w:rsidR="00A42186" w:rsidRPr="00136E25" w:rsidRDefault="00A42186" w:rsidP="00A42186">
      <w:pPr>
        <w:spacing w:after="0" w:line="240" w:lineRule="auto"/>
        <w:ind w:left="284"/>
        <w:rPr>
          <w:rFonts w:eastAsia="Times New Roman"/>
          <w:color w:val="000000" w:themeColor="text1"/>
          <w:sz w:val="24"/>
          <w:szCs w:val="24"/>
        </w:rPr>
      </w:pPr>
    </w:p>
    <w:p w14:paraId="23A66E21" w14:textId="77777777" w:rsidR="00A42186" w:rsidRDefault="00A42186" w:rsidP="00A42186">
      <w:pPr>
        <w:spacing w:after="0" w:line="240" w:lineRule="auto"/>
        <w:jc w:val="center"/>
        <w:rPr>
          <w:rFonts w:eastAsia="Times New Roman"/>
          <w:b/>
          <w:color w:val="000000" w:themeColor="text1"/>
          <w:sz w:val="24"/>
          <w:szCs w:val="24"/>
        </w:rPr>
      </w:pPr>
    </w:p>
    <w:p w14:paraId="7141857B" w14:textId="77777777" w:rsidR="00E5021B" w:rsidRPr="00136E25" w:rsidRDefault="00E5021B" w:rsidP="00E5021B">
      <w:pPr>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 18</w:t>
      </w:r>
    </w:p>
    <w:p w14:paraId="79AAAD4D" w14:textId="77777777" w:rsidR="00E5021B" w:rsidRDefault="00E5021B" w:rsidP="00E5021B">
      <w:pPr>
        <w:spacing w:after="0" w:line="240" w:lineRule="auto"/>
        <w:jc w:val="center"/>
        <w:rPr>
          <w:b/>
          <w:color w:val="000000" w:themeColor="text1"/>
          <w:sz w:val="24"/>
          <w:szCs w:val="24"/>
        </w:rPr>
      </w:pPr>
      <w:r>
        <w:rPr>
          <w:b/>
          <w:color w:val="000000" w:themeColor="text1"/>
          <w:sz w:val="24"/>
          <w:szCs w:val="24"/>
        </w:rPr>
        <w:t>Ubezpieczenie</w:t>
      </w:r>
    </w:p>
    <w:p w14:paraId="23C75949" w14:textId="77777777" w:rsidR="00E5021B" w:rsidRPr="00136E25" w:rsidRDefault="00E5021B" w:rsidP="00E5021B">
      <w:pPr>
        <w:numPr>
          <w:ilvl w:val="1"/>
          <w:numId w:val="34"/>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Wykonawca oświadcza, że jest ubezpieczony od odpowiedzialności cywilnej w zakresie prowadzonej działalności gospodarczej.</w:t>
      </w:r>
    </w:p>
    <w:p w14:paraId="31B9182B" w14:textId="77777777" w:rsidR="00E5021B" w:rsidRDefault="00E5021B" w:rsidP="00E5021B">
      <w:pPr>
        <w:numPr>
          <w:ilvl w:val="1"/>
          <w:numId w:val="34"/>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Wykonawc</w:t>
      </w:r>
      <w:r>
        <w:rPr>
          <w:rFonts w:eastAsia="Times New Roman"/>
          <w:color w:val="000000" w:themeColor="text1"/>
          <w:sz w:val="24"/>
          <w:szCs w:val="24"/>
        </w:rPr>
        <w:t xml:space="preserve">a zobowiązuje się, </w:t>
      </w:r>
      <w:r w:rsidRPr="00136E25">
        <w:rPr>
          <w:rFonts w:eastAsia="Times New Roman"/>
          <w:color w:val="000000" w:themeColor="text1"/>
          <w:sz w:val="24"/>
          <w:szCs w:val="24"/>
        </w:rPr>
        <w:t xml:space="preserve">w dniu podpisania Umowy </w:t>
      </w:r>
      <w:r w:rsidRPr="008B33CE">
        <w:rPr>
          <w:rFonts w:eastAsia="Times New Roman"/>
          <w:color w:val="000000" w:themeColor="text1"/>
          <w:sz w:val="24"/>
          <w:szCs w:val="24"/>
        </w:rPr>
        <w:t xml:space="preserve">posiadać umowę ubezpieczenia, ustanawiającą ochronę od odpowiedzialności cywilnej w zakresie prowadzonej przez siebie działalności gospodarczej w okresie realizacji zamówienia, z tym zastrzeżeniem, że suma ubezpieczenia nie może być niższa niż kwota brutto, o której mowa w postanowieniu § 6 ust. 1, a suma gwarancyjna nie może być niższa niż 100% tej kwoty. </w:t>
      </w:r>
    </w:p>
    <w:p w14:paraId="24E0EA83" w14:textId="77777777" w:rsidR="00E5021B" w:rsidRDefault="00E5021B" w:rsidP="00E5021B">
      <w:pPr>
        <w:numPr>
          <w:ilvl w:val="1"/>
          <w:numId w:val="34"/>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Wykonawca zobowiązany w ciągu 7 dni przedstawiać Zamawiającemu na każde jego żądanie aktualną polisę OC. </w:t>
      </w:r>
    </w:p>
    <w:p w14:paraId="6391629A" w14:textId="77777777" w:rsidR="00E5021B" w:rsidRPr="00136E25" w:rsidRDefault="00E5021B" w:rsidP="00E5021B">
      <w:pPr>
        <w:numPr>
          <w:ilvl w:val="1"/>
          <w:numId w:val="34"/>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 xml:space="preserve">Ubezpieczeniu podlegają w szczególności: roboty objęte umową, urządzenia oraz wszelkie mienie ruchomo związane bezpośrednio z wykonawstwem robót oraz szkody i następstwa nieszczęśliwych wypadków dotyczących pracowników i osób trzecich a powstałe w związku z wykonywani robotami. </w:t>
      </w:r>
      <w:r w:rsidRPr="00136E25">
        <w:rPr>
          <w:rFonts w:eastAsia="Times New Roman"/>
          <w:color w:val="000000" w:themeColor="text1"/>
          <w:sz w:val="24"/>
          <w:szCs w:val="24"/>
        </w:rPr>
        <w:t>Nieprzedłożenie wyżej wymienionej umowy ubezpieczeniowej będzie uprawniać Zamawiającego do wypowiedzenia Umowy ze skutkiem natychmiastowym.</w:t>
      </w:r>
    </w:p>
    <w:p w14:paraId="301C5D68" w14:textId="77777777" w:rsidR="00E5021B" w:rsidRDefault="00E5021B" w:rsidP="00A42186">
      <w:pPr>
        <w:spacing w:after="0" w:line="240" w:lineRule="auto"/>
        <w:jc w:val="center"/>
        <w:rPr>
          <w:rFonts w:eastAsia="Times New Roman"/>
          <w:b/>
          <w:color w:val="000000" w:themeColor="text1"/>
          <w:sz w:val="24"/>
          <w:szCs w:val="24"/>
        </w:rPr>
      </w:pPr>
    </w:p>
    <w:p w14:paraId="4B383732" w14:textId="77777777" w:rsidR="00E5021B" w:rsidRPr="00136E25" w:rsidRDefault="00E5021B" w:rsidP="00A42186">
      <w:pPr>
        <w:spacing w:after="0" w:line="240" w:lineRule="auto"/>
        <w:jc w:val="center"/>
        <w:rPr>
          <w:rFonts w:eastAsia="Times New Roman"/>
          <w:b/>
          <w:color w:val="000000" w:themeColor="text1"/>
          <w:sz w:val="24"/>
          <w:szCs w:val="24"/>
        </w:rPr>
      </w:pPr>
    </w:p>
    <w:p w14:paraId="42DB9BFD" w14:textId="0E9CCACA" w:rsidR="00A42186" w:rsidRPr="00136E25" w:rsidRDefault="00A42186" w:rsidP="00A42186">
      <w:pPr>
        <w:spacing w:after="0" w:line="240" w:lineRule="auto"/>
        <w:jc w:val="center"/>
        <w:rPr>
          <w:rFonts w:eastAsia="Times New Roman"/>
          <w:b/>
          <w:color w:val="000000" w:themeColor="text1"/>
          <w:sz w:val="24"/>
          <w:szCs w:val="24"/>
        </w:rPr>
      </w:pPr>
      <w:r w:rsidRPr="00136E25">
        <w:rPr>
          <w:rFonts w:eastAsia="Times New Roman"/>
          <w:b/>
          <w:color w:val="000000" w:themeColor="text1"/>
          <w:sz w:val="24"/>
          <w:szCs w:val="24"/>
        </w:rPr>
        <w:t>§ 1</w:t>
      </w:r>
      <w:r w:rsidR="00E5021B">
        <w:rPr>
          <w:rFonts w:eastAsia="Times New Roman"/>
          <w:b/>
          <w:color w:val="000000" w:themeColor="text1"/>
          <w:sz w:val="24"/>
          <w:szCs w:val="24"/>
        </w:rPr>
        <w:t>9</w:t>
      </w:r>
    </w:p>
    <w:p w14:paraId="7DFC14FE" w14:textId="77777777" w:rsidR="00A42186" w:rsidRPr="00136E25" w:rsidRDefault="00A42186" w:rsidP="00A42186">
      <w:pPr>
        <w:spacing w:after="0" w:line="240" w:lineRule="auto"/>
        <w:jc w:val="center"/>
        <w:rPr>
          <w:b/>
          <w:color w:val="000000" w:themeColor="text1"/>
          <w:sz w:val="24"/>
          <w:szCs w:val="24"/>
        </w:rPr>
      </w:pPr>
      <w:r w:rsidRPr="00136E25">
        <w:rPr>
          <w:b/>
          <w:color w:val="000000" w:themeColor="text1"/>
          <w:sz w:val="24"/>
          <w:szCs w:val="24"/>
        </w:rPr>
        <w:t>Postanowienia końcowe</w:t>
      </w:r>
    </w:p>
    <w:p w14:paraId="746D64D4" w14:textId="77777777" w:rsidR="009B585E" w:rsidRDefault="00FA0927" w:rsidP="009B585E">
      <w:pPr>
        <w:numPr>
          <w:ilvl w:val="1"/>
          <w:numId w:val="34"/>
        </w:numPr>
        <w:spacing w:after="0" w:line="240" w:lineRule="auto"/>
        <w:ind w:left="426" w:hanging="426"/>
        <w:jc w:val="both"/>
        <w:rPr>
          <w:rFonts w:eastAsia="Times New Roman"/>
          <w:color w:val="000000" w:themeColor="text1"/>
          <w:sz w:val="24"/>
          <w:szCs w:val="24"/>
        </w:rPr>
      </w:pPr>
      <w:r>
        <w:rPr>
          <w:rFonts w:eastAsia="Times New Roman"/>
          <w:color w:val="000000" w:themeColor="text1"/>
          <w:sz w:val="24"/>
          <w:szCs w:val="24"/>
        </w:rPr>
        <w:t>Integralną częścią umowy jest Specyfikacja Warunków Zamówienia wraz z załącznikami.</w:t>
      </w:r>
    </w:p>
    <w:p w14:paraId="75D60991" w14:textId="12008ABE" w:rsidR="009B585E" w:rsidRPr="009B585E" w:rsidRDefault="009B585E" w:rsidP="009B585E">
      <w:pPr>
        <w:numPr>
          <w:ilvl w:val="1"/>
          <w:numId w:val="34"/>
        </w:numPr>
        <w:spacing w:after="0" w:line="240" w:lineRule="auto"/>
        <w:ind w:left="426" w:hanging="426"/>
        <w:jc w:val="both"/>
        <w:rPr>
          <w:rFonts w:eastAsia="Times New Roman"/>
          <w:color w:val="000000" w:themeColor="text1"/>
          <w:sz w:val="24"/>
          <w:szCs w:val="24"/>
        </w:rPr>
      </w:pPr>
      <w:r w:rsidRPr="009B585E">
        <w:rPr>
          <w:rFonts w:eastAsia="Times New Roman"/>
          <w:color w:val="000000" w:themeColor="text1"/>
          <w:sz w:val="24"/>
          <w:szCs w:val="24"/>
        </w:rPr>
        <w:t>Niniejsza umowa jest jawna i podlega udostępnieniu na zasadach określonych w przepisach o dostępie do informacji publicznej.</w:t>
      </w:r>
    </w:p>
    <w:p w14:paraId="65841A84" w14:textId="77777777" w:rsidR="00A42186" w:rsidRPr="00136E25" w:rsidRDefault="00A42186" w:rsidP="006E68BC">
      <w:pPr>
        <w:numPr>
          <w:ilvl w:val="1"/>
          <w:numId w:val="34"/>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Wszelkie zmiany niniejszej umowy wymagają zachowania formy pisemnego aneksu pod rygorem nieważności.</w:t>
      </w:r>
    </w:p>
    <w:p w14:paraId="17FA27F3" w14:textId="77777777" w:rsidR="00A42186" w:rsidRPr="00136E25" w:rsidRDefault="00A42186" w:rsidP="006E68BC">
      <w:pPr>
        <w:numPr>
          <w:ilvl w:val="1"/>
          <w:numId w:val="34"/>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Nagłówki umieszczone w tekście niniejszej umowy mają charakter informacyjny i nie mają wpływu na interpretację niniejszej umowy.</w:t>
      </w:r>
    </w:p>
    <w:p w14:paraId="72DB61A0" w14:textId="48C9488B" w:rsidR="00A42186" w:rsidRPr="00136E25" w:rsidRDefault="00A42186" w:rsidP="006E68BC">
      <w:pPr>
        <w:numPr>
          <w:ilvl w:val="1"/>
          <w:numId w:val="34"/>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W sprawach nieuregulowanych postanowieniami niniejszej umowy mają zastosowanie przepisy prawa powszechnie obowiązującego, w szczególności: </w:t>
      </w:r>
      <w:r w:rsidR="00E417E8">
        <w:rPr>
          <w:rFonts w:eastAsia="Times New Roman"/>
          <w:color w:val="000000" w:themeColor="text1"/>
          <w:sz w:val="24"/>
          <w:szCs w:val="24"/>
        </w:rPr>
        <w:t xml:space="preserve">ustawy z dnia 23 kwietnia 1964r. </w:t>
      </w:r>
      <w:r w:rsidRPr="00136E25">
        <w:rPr>
          <w:rFonts w:eastAsia="Times New Roman"/>
          <w:color w:val="000000" w:themeColor="text1"/>
          <w:sz w:val="24"/>
          <w:szCs w:val="24"/>
        </w:rPr>
        <w:t xml:space="preserve">Kodeks </w:t>
      </w:r>
      <w:r w:rsidR="00E417E8">
        <w:rPr>
          <w:rFonts w:eastAsia="Times New Roman"/>
          <w:color w:val="000000" w:themeColor="text1"/>
          <w:sz w:val="24"/>
          <w:szCs w:val="24"/>
        </w:rPr>
        <w:t>c</w:t>
      </w:r>
      <w:r w:rsidRPr="00136E25">
        <w:rPr>
          <w:rFonts w:eastAsia="Times New Roman"/>
          <w:color w:val="000000" w:themeColor="text1"/>
          <w:sz w:val="24"/>
          <w:szCs w:val="24"/>
        </w:rPr>
        <w:t>ywiln</w:t>
      </w:r>
      <w:r w:rsidR="00E417E8">
        <w:rPr>
          <w:rFonts w:eastAsia="Times New Roman"/>
          <w:color w:val="000000" w:themeColor="text1"/>
          <w:sz w:val="24"/>
          <w:szCs w:val="24"/>
        </w:rPr>
        <w:t>y (Dz.U. z 2020r. poz.1740 ze zm.)</w:t>
      </w:r>
      <w:r w:rsidRPr="00136E25">
        <w:rPr>
          <w:rFonts w:eastAsia="Times New Roman"/>
          <w:color w:val="000000" w:themeColor="text1"/>
          <w:sz w:val="24"/>
          <w:szCs w:val="24"/>
        </w:rPr>
        <w:t xml:space="preserve">, przepisy ustawy </w:t>
      </w:r>
      <w:r w:rsidR="00E417E8">
        <w:rPr>
          <w:rFonts w:eastAsia="Times New Roman"/>
          <w:color w:val="000000" w:themeColor="text1"/>
          <w:sz w:val="24"/>
          <w:szCs w:val="24"/>
        </w:rPr>
        <w:t xml:space="preserve">z dnia 11 września 2019r. </w:t>
      </w:r>
      <w:r w:rsidRPr="00136E25">
        <w:rPr>
          <w:rFonts w:eastAsia="Times New Roman"/>
          <w:color w:val="000000" w:themeColor="text1"/>
          <w:sz w:val="24"/>
          <w:szCs w:val="24"/>
        </w:rPr>
        <w:t>Prawo zamówień publicznych</w:t>
      </w:r>
      <w:r w:rsidR="00E417E8">
        <w:rPr>
          <w:rFonts w:eastAsia="Times New Roman"/>
          <w:color w:val="000000" w:themeColor="text1"/>
          <w:sz w:val="24"/>
          <w:szCs w:val="24"/>
        </w:rPr>
        <w:t xml:space="preserve"> (Dz.U. z 2021r. poz. 1129 ze zm.)</w:t>
      </w:r>
      <w:r w:rsidRPr="00136E25">
        <w:rPr>
          <w:rFonts w:eastAsia="Times New Roman"/>
          <w:color w:val="000000" w:themeColor="text1"/>
          <w:sz w:val="24"/>
          <w:szCs w:val="24"/>
        </w:rPr>
        <w:t xml:space="preserve"> oraz przepisy ustawy </w:t>
      </w:r>
      <w:r w:rsidR="00E417E8">
        <w:rPr>
          <w:rFonts w:eastAsia="Times New Roman"/>
          <w:color w:val="000000" w:themeColor="text1"/>
          <w:sz w:val="24"/>
          <w:szCs w:val="24"/>
        </w:rPr>
        <w:t xml:space="preserve">z dnia 7 lipca 1994r. </w:t>
      </w:r>
      <w:r w:rsidRPr="00136E25">
        <w:rPr>
          <w:rFonts w:eastAsia="Times New Roman"/>
          <w:color w:val="000000" w:themeColor="text1"/>
          <w:sz w:val="24"/>
          <w:szCs w:val="24"/>
        </w:rPr>
        <w:t>Prawo budowlane</w:t>
      </w:r>
      <w:r w:rsidR="00E417E8">
        <w:rPr>
          <w:rFonts w:eastAsia="Times New Roman"/>
          <w:color w:val="000000" w:themeColor="text1"/>
          <w:sz w:val="24"/>
          <w:szCs w:val="24"/>
        </w:rPr>
        <w:t xml:space="preserve"> (Dz.U. z 202</w:t>
      </w:r>
      <w:r w:rsidR="006B5C56">
        <w:rPr>
          <w:rFonts w:eastAsia="Times New Roman"/>
          <w:color w:val="000000" w:themeColor="text1"/>
          <w:sz w:val="24"/>
          <w:szCs w:val="24"/>
        </w:rPr>
        <w:t>1</w:t>
      </w:r>
      <w:r w:rsidR="00E417E8">
        <w:rPr>
          <w:rFonts w:eastAsia="Times New Roman"/>
          <w:color w:val="000000" w:themeColor="text1"/>
          <w:sz w:val="24"/>
          <w:szCs w:val="24"/>
        </w:rPr>
        <w:t xml:space="preserve">r. poz. </w:t>
      </w:r>
      <w:r w:rsidR="006B5C56">
        <w:rPr>
          <w:rFonts w:eastAsia="Times New Roman"/>
          <w:color w:val="000000" w:themeColor="text1"/>
          <w:sz w:val="24"/>
          <w:szCs w:val="24"/>
        </w:rPr>
        <w:t>2351</w:t>
      </w:r>
      <w:r w:rsidR="00E417E8">
        <w:rPr>
          <w:rFonts w:eastAsia="Times New Roman"/>
          <w:color w:val="000000" w:themeColor="text1"/>
          <w:sz w:val="24"/>
          <w:szCs w:val="24"/>
        </w:rPr>
        <w:t xml:space="preserve"> ze zm.)</w:t>
      </w:r>
      <w:r w:rsidRPr="00136E25">
        <w:rPr>
          <w:rFonts w:eastAsia="Times New Roman"/>
          <w:color w:val="000000" w:themeColor="text1"/>
          <w:sz w:val="24"/>
          <w:szCs w:val="24"/>
        </w:rPr>
        <w:t>.</w:t>
      </w:r>
    </w:p>
    <w:p w14:paraId="653D3AD9" w14:textId="77777777" w:rsidR="00A42186" w:rsidRPr="00136E25" w:rsidRDefault="00A42186" w:rsidP="006E68BC">
      <w:pPr>
        <w:numPr>
          <w:ilvl w:val="1"/>
          <w:numId w:val="34"/>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Strony poddają spory wynikłe na tle niniejszej umowy rozstrzygnięciu sądu powszechnego właściwego dla Zamawiającego.</w:t>
      </w:r>
    </w:p>
    <w:p w14:paraId="79077D41" w14:textId="77777777" w:rsidR="00A42186" w:rsidRPr="00136E25" w:rsidRDefault="00A42186" w:rsidP="006E68BC">
      <w:pPr>
        <w:numPr>
          <w:ilvl w:val="1"/>
          <w:numId w:val="34"/>
        </w:numPr>
        <w:spacing w:after="0" w:line="240" w:lineRule="auto"/>
        <w:ind w:left="426" w:hanging="426"/>
        <w:jc w:val="both"/>
        <w:rPr>
          <w:rFonts w:eastAsia="Times New Roman"/>
          <w:color w:val="000000" w:themeColor="text1"/>
          <w:sz w:val="24"/>
          <w:szCs w:val="24"/>
        </w:rPr>
      </w:pPr>
      <w:r w:rsidRPr="00136E25">
        <w:rPr>
          <w:rFonts w:eastAsia="Times New Roman"/>
          <w:color w:val="000000" w:themeColor="text1"/>
          <w:sz w:val="24"/>
          <w:szCs w:val="24"/>
        </w:rPr>
        <w:t xml:space="preserve">Umowę niniejszą sporządzono w 3 jednobrzmiących egzemplarzach, 1 dla Wykonawcy i 2 dla Zamawiającego. </w:t>
      </w:r>
    </w:p>
    <w:p w14:paraId="25647DB4" w14:textId="77777777" w:rsidR="00A42186" w:rsidRPr="00136E25" w:rsidRDefault="00A42186" w:rsidP="00A42186">
      <w:pPr>
        <w:autoSpaceDN w:val="0"/>
        <w:spacing w:after="0" w:line="240" w:lineRule="auto"/>
        <w:ind w:firstLine="708"/>
        <w:rPr>
          <w:rFonts w:eastAsia="Times New Roman"/>
          <w:color w:val="000000" w:themeColor="text1"/>
          <w:sz w:val="24"/>
          <w:szCs w:val="24"/>
        </w:rPr>
      </w:pPr>
      <w:bookmarkStart w:id="0" w:name="_GoBack"/>
      <w:bookmarkEnd w:id="0"/>
    </w:p>
    <w:p w14:paraId="1B3730C5" w14:textId="77777777" w:rsidR="00A42186" w:rsidRPr="00136E25" w:rsidRDefault="00A42186" w:rsidP="00A42186">
      <w:pPr>
        <w:autoSpaceDN w:val="0"/>
        <w:spacing w:after="0" w:line="240" w:lineRule="auto"/>
        <w:ind w:firstLine="708"/>
        <w:rPr>
          <w:rFonts w:eastAsia="Times New Roman"/>
          <w:b/>
          <w:color w:val="000000" w:themeColor="text1"/>
          <w:sz w:val="24"/>
          <w:szCs w:val="24"/>
        </w:rPr>
      </w:pPr>
      <w:r w:rsidRPr="00136E25">
        <w:rPr>
          <w:rFonts w:eastAsia="Times New Roman"/>
          <w:b/>
          <w:color w:val="000000" w:themeColor="text1"/>
          <w:sz w:val="24"/>
          <w:szCs w:val="24"/>
        </w:rPr>
        <w:t xml:space="preserve">ZAMAWIAJĄCY </w:t>
      </w:r>
      <w:r w:rsidRPr="00136E25">
        <w:rPr>
          <w:rFonts w:eastAsia="Times New Roman"/>
          <w:b/>
          <w:color w:val="000000" w:themeColor="text1"/>
          <w:sz w:val="24"/>
          <w:szCs w:val="24"/>
        </w:rPr>
        <w:tab/>
      </w:r>
      <w:r w:rsidRPr="00136E25">
        <w:rPr>
          <w:rFonts w:eastAsia="Times New Roman"/>
          <w:b/>
          <w:color w:val="000000" w:themeColor="text1"/>
          <w:sz w:val="24"/>
          <w:szCs w:val="24"/>
        </w:rPr>
        <w:tab/>
      </w:r>
      <w:r w:rsidRPr="00136E25">
        <w:rPr>
          <w:rFonts w:eastAsia="Times New Roman"/>
          <w:b/>
          <w:color w:val="000000" w:themeColor="text1"/>
          <w:sz w:val="24"/>
          <w:szCs w:val="24"/>
        </w:rPr>
        <w:tab/>
      </w:r>
      <w:r w:rsidRPr="00136E25">
        <w:rPr>
          <w:rFonts w:eastAsia="Times New Roman"/>
          <w:b/>
          <w:color w:val="000000" w:themeColor="text1"/>
          <w:sz w:val="24"/>
          <w:szCs w:val="24"/>
        </w:rPr>
        <w:tab/>
      </w:r>
      <w:r w:rsidRPr="00136E25">
        <w:rPr>
          <w:rFonts w:eastAsia="Times New Roman"/>
          <w:b/>
          <w:color w:val="000000" w:themeColor="text1"/>
          <w:sz w:val="24"/>
          <w:szCs w:val="24"/>
        </w:rPr>
        <w:tab/>
      </w:r>
      <w:r w:rsidRPr="00136E25">
        <w:rPr>
          <w:rFonts w:eastAsia="Times New Roman"/>
          <w:b/>
          <w:color w:val="000000" w:themeColor="text1"/>
          <w:sz w:val="24"/>
          <w:szCs w:val="24"/>
        </w:rPr>
        <w:tab/>
        <w:t>WYKONAWCA</w:t>
      </w:r>
    </w:p>
    <w:p w14:paraId="2F56A8E5" w14:textId="77777777" w:rsidR="00A64BA6" w:rsidRPr="00136E25" w:rsidRDefault="00A64BA6" w:rsidP="00A42186">
      <w:pPr>
        <w:rPr>
          <w:sz w:val="24"/>
          <w:szCs w:val="24"/>
        </w:rPr>
      </w:pPr>
    </w:p>
    <w:sectPr w:rsidR="00A64BA6" w:rsidRPr="00136E25" w:rsidSect="00A64BA6">
      <w:footerReference w:type="even" r:id="rId9"/>
      <w:footerReference w:type="default" r:id="rId10"/>
      <w:footnotePr>
        <w:pos w:val="beneathText"/>
      </w:footnotePr>
      <w:type w:val="continuous"/>
      <w:pgSz w:w="11905" w:h="16837"/>
      <w:pgMar w:top="1134" w:right="1134" w:bottom="1134" w:left="1134" w:header="709"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DDB424" w14:textId="77777777" w:rsidR="00B752CF" w:rsidRDefault="00B752CF" w:rsidP="007C4043">
      <w:pPr>
        <w:spacing w:after="0" w:line="240" w:lineRule="auto"/>
      </w:pPr>
      <w:r>
        <w:separator/>
      </w:r>
    </w:p>
  </w:endnote>
  <w:endnote w:type="continuationSeparator" w:id="0">
    <w:p w14:paraId="6A7EF195" w14:textId="77777777" w:rsidR="00B752CF" w:rsidRDefault="00B752CF" w:rsidP="007C40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E1BDCC" w14:textId="77777777" w:rsidR="001C1B86" w:rsidRDefault="001C1B86" w:rsidP="0011009E">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03B2FD8" w14:textId="77777777" w:rsidR="001C1B86" w:rsidRDefault="001C1B86" w:rsidP="0011009E">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C0A53C" w14:textId="77777777" w:rsidR="001C1B86" w:rsidRPr="0011009E" w:rsidRDefault="001C1B86">
    <w:pPr>
      <w:pStyle w:val="Stopka"/>
      <w:jc w:val="center"/>
      <w:rPr>
        <w:sz w:val="20"/>
      </w:rPr>
    </w:pPr>
    <w:r w:rsidRPr="0011009E">
      <w:rPr>
        <w:sz w:val="20"/>
      </w:rPr>
      <w:t>-</w:t>
    </w:r>
    <w:sdt>
      <w:sdtPr>
        <w:rPr>
          <w:sz w:val="20"/>
        </w:rPr>
        <w:id w:val="17049615"/>
        <w:docPartObj>
          <w:docPartGallery w:val="Page Numbers (Bottom of Page)"/>
          <w:docPartUnique/>
        </w:docPartObj>
      </w:sdtPr>
      <w:sdtEndPr/>
      <w:sdtContent>
        <w:r w:rsidRPr="0011009E">
          <w:rPr>
            <w:sz w:val="20"/>
          </w:rPr>
          <w:fldChar w:fldCharType="begin"/>
        </w:r>
        <w:r w:rsidRPr="0011009E">
          <w:rPr>
            <w:sz w:val="20"/>
          </w:rPr>
          <w:instrText xml:space="preserve"> PAGE   \* MERGEFORMAT </w:instrText>
        </w:r>
        <w:r w:rsidRPr="0011009E">
          <w:rPr>
            <w:sz w:val="20"/>
          </w:rPr>
          <w:fldChar w:fldCharType="separate"/>
        </w:r>
        <w:r w:rsidR="008126A2">
          <w:rPr>
            <w:noProof/>
            <w:sz w:val="20"/>
          </w:rPr>
          <w:t>19</w:t>
        </w:r>
        <w:r w:rsidRPr="0011009E">
          <w:rPr>
            <w:sz w:val="20"/>
          </w:rPr>
          <w:fldChar w:fldCharType="end"/>
        </w:r>
        <w:r w:rsidRPr="0011009E">
          <w:rPr>
            <w:sz w:val="20"/>
          </w:rPr>
          <w:t>-</w:t>
        </w:r>
      </w:sdtContent>
    </w:sdt>
  </w:p>
  <w:p w14:paraId="548FA8CA" w14:textId="77777777" w:rsidR="001C1B86" w:rsidRPr="00254D4A" w:rsidRDefault="001C1B86" w:rsidP="0011009E">
    <w:pPr>
      <w:pStyle w:val="Stopka"/>
      <w:ind w:right="360"/>
      <w:rPr>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5A3E60" w14:textId="77777777" w:rsidR="00B752CF" w:rsidRDefault="00B752CF" w:rsidP="007C4043">
      <w:pPr>
        <w:spacing w:after="0" w:line="240" w:lineRule="auto"/>
      </w:pPr>
      <w:r>
        <w:separator/>
      </w:r>
    </w:p>
  </w:footnote>
  <w:footnote w:type="continuationSeparator" w:id="0">
    <w:p w14:paraId="6C347F14" w14:textId="77777777" w:rsidR="00B752CF" w:rsidRDefault="00B752CF" w:rsidP="007C404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1">
    <w:nsid w:val="00000014"/>
    <w:multiLevelType w:val="multilevel"/>
    <w:tmpl w:val="FCCCD7CE"/>
    <w:name w:val="WW8Num20"/>
    <w:lvl w:ilvl="0">
      <w:start w:val="1"/>
      <w:numFmt w:val="decimal"/>
      <w:suff w:val="nothing"/>
      <w:lvlText w:val="%1)"/>
      <w:lvlJc w:val="left"/>
    </w:lvl>
    <w:lvl w:ilvl="1">
      <w:start w:val="1"/>
      <w:numFmt w:val="decimal"/>
      <w:lvlText w:val="%2."/>
      <w:lvlJc w:val="left"/>
      <w:rPr>
        <w:rFonts w:hint="default"/>
        <w:b w:val="0"/>
        <w:i w:val="0"/>
        <w:sz w:val="24"/>
        <w:szCs w:val="20"/>
        <w:u w:val="none"/>
      </w:rPr>
    </w:lvl>
    <w:lvl w:ilvl="2">
      <w:start w:val="1"/>
      <w:numFmt w:val="decimal"/>
      <w:suff w:val="nothing"/>
      <w:lvlText w:val="%3)"/>
      <w:lvlJc w:val="left"/>
      <w:rPr>
        <w:rFonts w:ascii="Times New Roman" w:hAnsi="Times New Roman"/>
        <w:b w:val="0"/>
        <w:i w:val="0"/>
        <w:sz w:val="24"/>
      </w:rPr>
    </w:lvl>
    <w:lvl w:ilvl="3">
      <w:start w:val="3"/>
      <w:numFmt w:val="decimal"/>
      <w:suff w:val="nothing"/>
      <w:lvlText w:val="%4. "/>
      <w:lvlJc w:val="left"/>
      <w:rPr>
        <w:rFonts w:ascii="Times New Roman" w:hAnsi="Times New Roman"/>
        <w:b w:val="0"/>
        <w:i w:val="0"/>
        <w:sz w:val="24"/>
        <w:u w:val="none"/>
      </w:rPr>
    </w:lvl>
    <w:lvl w:ilvl="4">
      <w:start w:val="1"/>
      <w:numFmt w:val="decimal"/>
      <w:suff w:val="nothing"/>
      <w:lvlText w:val="%5)"/>
      <w:lvlJc w:val="left"/>
      <w:rPr>
        <w:rFonts w:ascii="Times New Roman" w:hAnsi="Times New Roman"/>
        <w:b w:val="0"/>
        <w:i w:val="0"/>
        <w:sz w:val="24"/>
      </w:rPr>
    </w:lvl>
    <w:lvl w:ilvl="5">
      <w:start w:val="1"/>
      <w:numFmt w:val="lowerLetter"/>
      <w:suff w:val="nothing"/>
      <w:lvlText w:val="%6)"/>
      <w:lvlJc w:val="left"/>
      <w:rPr>
        <w:rFonts w:ascii="Times New Roman" w:hAnsi="Times New Roman"/>
        <w:b w:val="0"/>
        <w:i w:val="0"/>
        <w:sz w:val="24"/>
      </w:rPr>
    </w:lvl>
    <w:lvl w:ilvl="6">
      <w:start w:val="5"/>
      <w:numFmt w:val="decimal"/>
      <w:suff w:val="nothing"/>
      <w:lvlText w:val="%7. "/>
      <w:lvlJc w:val="left"/>
      <w:rPr>
        <w:rFonts w:ascii="Times New Roman" w:hAnsi="Times New Roman"/>
        <w:b w:val="0"/>
        <w:i w:val="0"/>
        <w:sz w:val="24"/>
        <w:u w:val="none"/>
      </w:rPr>
    </w:lvl>
    <w:lvl w:ilvl="7">
      <w:start w:val="1"/>
      <w:numFmt w:val="lowerLetter"/>
      <w:suff w:val="nothing"/>
      <w:lvlText w:val="%8."/>
      <w:lvlJc w:val="left"/>
    </w:lvl>
    <w:lvl w:ilvl="8">
      <w:start w:val="1"/>
      <w:numFmt w:val="lowerRoman"/>
      <w:suff w:val="nothing"/>
      <w:lvlText w:val="%9."/>
      <w:lvlJc w:val="right"/>
    </w:lvl>
  </w:abstractNum>
  <w:abstractNum w:abstractNumId="2">
    <w:nsid w:val="03644CBB"/>
    <w:multiLevelType w:val="hybridMultilevel"/>
    <w:tmpl w:val="D818CB7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nsid w:val="03906AA6"/>
    <w:multiLevelType w:val="hybridMultilevel"/>
    <w:tmpl w:val="030C5D98"/>
    <w:lvl w:ilvl="0" w:tplc="04150011">
      <w:start w:val="1"/>
      <w:numFmt w:val="decimal"/>
      <w:lvlText w:val="%1."/>
      <w:lvlJc w:val="left"/>
      <w:pPr>
        <w:tabs>
          <w:tab w:val="num" w:pos="720"/>
        </w:tabs>
        <w:ind w:left="720" w:hanging="360"/>
      </w:pPr>
      <w:rPr>
        <w:b w:val="0"/>
      </w:rPr>
    </w:lvl>
    <w:lvl w:ilvl="1" w:tplc="9ACE5F64">
      <w:start w:val="1"/>
      <w:numFmt w:val="lowerLetter"/>
      <w:lvlText w:val="%2)"/>
      <w:lvlJc w:val="left"/>
      <w:pPr>
        <w:tabs>
          <w:tab w:val="num" w:pos="1440"/>
        </w:tabs>
        <w:ind w:left="1440" w:hanging="360"/>
      </w:pPr>
    </w:lvl>
    <w:lvl w:ilvl="2" w:tplc="0415001B">
      <w:start w:val="1"/>
      <w:numFmt w:val="decimal"/>
      <w:lvlText w:val="%3."/>
      <w:lvlJc w:val="left"/>
      <w:pPr>
        <w:tabs>
          <w:tab w:val="num" w:pos="2340"/>
        </w:tabs>
        <w:ind w:left="2340" w:hanging="360"/>
      </w:pPr>
      <w:rPr>
        <w:b w:val="0"/>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
    <w:nsid w:val="0B207480"/>
    <w:multiLevelType w:val="multilevel"/>
    <w:tmpl w:val="CFEABFB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lowerLetter"/>
      <w:lvlText w:val="%2)"/>
      <w:lvlJc w:val="left"/>
      <w:pPr>
        <w:tabs>
          <w:tab w:val="num" w:pos="1440"/>
        </w:tabs>
        <w:ind w:left="1440" w:hanging="360"/>
      </w:pPr>
    </w:lvl>
    <w:lvl w:ilvl="2">
      <w:start w:val="1"/>
      <w:numFmt w:val="bullet"/>
      <w:lvlText w:val="-"/>
      <w:lvlJc w:val="left"/>
      <w:pPr>
        <w:tabs>
          <w:tab w:val="num" w:pos="2340"/>
        </w:tabs>
        <w:ind w:left="2340" w:hanging="360"/>
      </w:pPr>
      <w:rPr>
        <w:rFonts w:ascii="Times New Roman" w:eastAsia="Times New Roman" w:hAnsi="Times New Roman" w:cs="Times New Roman" w:hint="default"/>
      </w:r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C375EEC"/>
    <w:multiLevelType w:val="hybridMultilevel"/>
    <w:tmpl w:val="B596B1F8"/>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6">
    <w:nsid w:val="0F6369F4"/>
    <w:multiLevelType w:val="hybridMultilevel"/>
    <w:tmpl w:val="E94816FE"/>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7">
    <w:nsid w:val="11882F1C"/>
    <w:multiLevelType w:val="hybridMultilevel"/>
    <w:tmpl w:val="0B10D7D2"/>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nsid w:val="11CD196F"/>
    <w:multiLevelType w:val="hybridMultilevel"/>
    <w:tmpl w:val="719E519C"/>
    <w:lvl w:ilvl="0" w:tplc="4774B3AC">
      <w:start w:val="1"/>
      <w:numFmt w:val="lowerLetter"/>
      <w:lvlText w:val="%1)"/>
      <w:lvlJc w:val="left"/>
      <w:pPr>
        <w:ind w:left="1080" w:hanging="36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9">
    <w:nsid w:val="21586856"/>
    <w:multiLevelType w:val="hybridMultilevel"/>
    <w:tmpl w:val="5DB42D28"/>
    <w:lvl w:ilvl="0" w:tplc="3B98B3B2">
      <w:start w:val="1"/>
      <w:numFmt w:val="decimal"/>
      <w:lvlText w:val="%1."/>
      <w:lvlJc w:val="left"/>
      <w:pPr>
        <w:tabs>
          <w:tab w:val="num" w:pos="720"/>
        </w:tabs>
        <w:ind w:left="720" w:hanging="360"/>
      </w:pPr>
      <w:rPr>
        <w:rFonts w:ascii="Times New Roman" w:eastAsia="Times New Roman" w:hAnsi="Times New Roman" w:cs="Times New Roman"/>
        <w:color w:val="auto"/>
      </w:rPr>
    </w:lvl>
    <w:lvl w:ilvl="1" w:tplc="E66ECA98">
      <w:start w:val="1"/>
      <w:numFmt w:val="decimal"/>
      <w:lvlText w:val="%2)"/>
      <w:lvlJc w:val="left"/>
      <w:pPr>
        <w:tabs>
          <w:tab w:val="num" w:pos="1440"/>
        </w:tabs>
        <w:ind w:left="1440" w:hanging="360"/>
      </w:pPr>
      <w:rPr>
        <w:rFonts w:ascii="Times New Roman" w:eastAsia="Times New Roman" w:hAnsi="Times New Roman" w:cs="Times New Roman"/>
        <w:sz w:val="22"/>
        <w:szCs w:val="22"/>
      </w:rPr>
    </w:lvl>
    <w:lvl w:ilvl="2" w:tplc="BC3E08CA">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
    <w:nsid w:val="23F76546"/>
    <w:multiLevelType w:val="hybridMultilevel"/>
    <w:tmpl w:val="5C88253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nsid w:val="24ED609A"/>
    <w:multiLevelType w:val="hybridMultilevel"/>
    <w:tmpl w:val="C25E0080"/>
    <w:lvl w:ilvl="0" w:tplc="04150011">
      <w:start w:val="1"/>
      <w:numFmt w:val="decimal"/>
      <w:lvlText w:val="%1)"/>
      <w:lvlJc w:val="left"/>
      <w:pPr>
        <w:ind w:left="1004" w:hanging="360"/>
      </w:pPr>
    </w:lvl>
    <w:lvl w:ilvl="1" w:tplc="AFE0D8EE">
      <w:start w:val="1"/>
      <w:numFmt w:val="decimal"/>
      <w:lvlText w:val="%2)"/>
      <w:lvlJc w:val="left"/>
      <w:pPr>
        <w:ind w:left="1724" w:hanging="360"/>
      </w:pPr>
      <w:rPr>
        <w:rFonts w:ascii="Times New Roman" w:eastAsia="Times New Roman" w:hAnsi="Times New Roman" w:cs="Times New Roman"/>
      </w:r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2">
    <w:nsid w:val="3429585E"/>
    <w:multiLevelType w:val="hybridMultilevel"/>
    <w:tmpl w:val="C724599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
    <w:nsid w:val="34E85600"/>
    <w:multiLevelType w:val="hybridMultilevel"/>
    <w:tmpl w:val="D0223FC4"/>
    <w:lvl w:ilvl="0" w:tplc="94ECB588">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nsid w:val="36B85FEF"/>
    <w:multiLevelType w:val="hybridMultilevel"/>
    <w:tmpl w:val="5874ADA0"/>
    <w:lvl w:ilvl="0" w:tplc="2BAE228E">
      <w:start w:val="1"/>
      <w:numFmt w:val="lowerLetter"/>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
    <w:nsid w:val="373A7761"/>
    <w:multiLevelType w:val="hybridMultilevel"/>
    <w:tmpl w:val="7F8A7976"/>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4412E566">
      <w:start w:val="1"/>
      <w:numFmt w:val="decimal"/>
      <w:lvlText w:val="%3)"/>
      <w:lvlJc w:val="left"/>
      <w:pPr>
        <w:tabs>
          <w:tab w:val="num" w:pos="2912"/>
        </w:tabs>
        <w:ind w:left="2912" w:hanging="360"/>
      </w:pPr>
      <w:rPr>
        <w:rFonts w:ascii="Times New Roman" w:eastAsia="Times New Roman" w:hAnsi="Times New Roman" w:cs="Times New Roman"/>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6">
    <w:nsid w:val="388329EE"/>
    <w:multiLevelType w:val="hybridMultilevel"/>
    <w:tmpl w:val="C5C805DC"/>
    <w:lvl w:ilvl="0" w:tplc="04150011">
      <w:start w:val="1"/>
      <w:numFmt w:val="decimal"/>
      <w:lvlText w:val="%1)"/>
      <w:lvlJc w:val="left"/>
      <w:pPr>
        <w:tabs>
          <w:tab w:val="num" w:pos="720"/>
        </w:tabs>
        <w:ind w:left="720" w:hanging="360"/>
      </w:pPr>
    </w:lvl>
    <w:lvl w:ilvl="1" w:tplc="F8EAB7BC">
      <w:start w:val="1"/>
      <w:numFmt w:val="lowerLetter"/>
      <w:lvlText w:val="%2)"/>
      <w:lvlJc w:val="left"/>
      <w:pPr>
        <w:tabs>
          <w:tab w:val="num" w:pos="1440"/>
        </w:tabs>
        <w:ind w:left="1440" w:hanging="360"/>
      </w:p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
    <w:nsid w:val="3C5C53B1"/>
    <w:multiLevelType w:val="hybridMultilevel"/>
    <w:tmpl w:val="D3029872"/>
    <w:lvl w:ilvl="0" w:tplc="74E055E0">
      <w:start w:val="1"/>
      <w:numFmt w:val="upperRoman"/>
      <w:pStyle w:val="MrzymskieSIWZ"/>
      <w:lvlText w:val="%1."/>
      <w:lvlJc w:val="right"/>
      <w:pPr>
        <w:ind w:left="720" w:hanging="360"/>
      </w:pPr>
      <w:rPr>
        <w:b/>
      </w:rPr>
    </w:lvl>
    <w:lvl w:ilvl="1" w:tplc="04150019">
      <w:start w:val="1"/>
      <w:numFmt w:val="decimal"/>
      <w:lvlText w:val="%2)"/>
      <w:lvlJc w:val="left"/>
      <w:pPr>
        <w:ind w:left="1440" w:hanging="360"/>
      </w:pPr>
      <w:rPr>
        <w:rFonts w:hint="default"/>
      </w:rPr>
    </w:lvl>
    <w:lvl w:ilvl="2" w:tplc="0415001B">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41673FDC"/>
    <w:multiLevelType w:val="hybridMultilevel"/>
    <w:tmpl w:val="2A042C8A"/>
    <w:lvl w:ilvl="0" w:tplc="04150017">
      <w:start w:val="1"/>
      <w:numFmt w:val="lowerLetter"/>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19">
    <w:nsid w:val="43D34208"/>
    <w:multiLevelType w:val="hybridMultilevel"/>
    <w:tmpl w:val="0666F44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nsid w:val="43FD14E4"/>
    <w:multiLevelType w:val="multilevel"/>
    <w:tmpl w:val="5CEA038C"/>
    <w:lvl w:ilvl="0">
      <w:start w:val="1"/>
      <w:numFmt w:val="decimal"/>
      <w:lvlText w:val="%1."/>
      <w:lvlJc w:val="left"/>
      <w:pPr>
        <w:tabs>
          <w:tab w:val="num" w:pos="360"/>
        </w:tabs>
        <w:ind w:left="360" w:hanging="360"/>
      </w:pPr>
      <w:rPr>
        <w:b w:val="0"/>
        <w:i w:val="0"/>
        <w:sz w:val="24"/>
        <w:szCs w:val="24"/>
      </w:rPr>
    </w:lvl>
    <w:lvl w:ilvl="1">
      <w:start w:val="1"/>
      <w:numFmt w:val="decimal"/>
      <w:lvlText w:val="%2)"/>
      <w:lvlJc w:val="left"/>
      <w:pPr>
        <w:tabs>
          <w:tab w:val="num" w:pos="1440"/>
        </w:tabs>
        <w:ind w:left="1440" w:hanging="360"/>
      </w:pPr>
      <w:rPr>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ascii="Times New Roman" w:hAnsi="Times New Roman" w:cs="Times New Roman" w:hint="default"/>
        <w:sz w:val="22"/>
        <w:szCs w:val="22"/>
      </w:rPr>
    </w:lvl>
    <w:lvl w:ilvl="4">
      <w:start w:val="1"/>
      <w:numFmt w:val="decimal"/>
      <w:lvlText w:val="%5)"/>
      <w:lvlJc w:val="left"/>
      <w:pPr>
        <w:tabs>
          <w:tab w:val="num" w:pos="3600"/>
        </w:tabs>
        <w:ind w:left="3600" w:hanging="360"/>
      </w:pPr>
      <w:rPr>
        <w:rFonts w:ascii="Times New Roman" w:eastAsia="Times New Roman" w:hAnsi="Times New Roman" w:cs="Times New Roman"/>
        <w:color w:val="auto"/>
      </w:r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rPr>
        <w:color w:val="auto"/>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46E92732"/>
    <w:multiLevelType w:val="hybridMultilevel"/>
    <w:tmpl w:val="E990C80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nsid w:val="47361E85"/>
    <w:multiLevelType w:val="hybridMultilevel"/>
    <w:tmpl w:val="3448362C"/>
    <w:lvl w:ilvl="0" w:tplc="04150011">
      <w:start w:val="1"/>
      <w:numFmt w:val="decimal"/>
      <w:lvlText w:val="%1."/>
      <w:lvlJc w:val="left"/>
      <w:pPr>
        <w:tabs>
          <w:tab w:val="num" w:pos="720"/>
        </w:tabs>
        <w:ind w:left="720" w:hanging="360"/>
      </w:pPr>
      <w:rPr>
        <w:b w:val="0"/>
      </w:rPr>
    </w:lvl>
    <w:lvl w:ilvl="1" w:tplc="9ACE5F64">
      <w:start w:val="1"/>
      <w:numFmt w:val="lowerLetter"/>
      <w:lvlText w:val="%2)"/>
      <w:lvlJc w:val="left"/>
      <w:pPr>
        <w:tabs>
          <w:tab w:val="num" w:pos="1440"/>
        </w:tabs>
        <w:ind w:left="1440" w:hanging="360"/>
      </w:pPr>
    </w:lvl>
    <w:lvl w:ilvl="2" w:tplc="0415001B">
      <w:start w:val="1"/>
      <w:numFmt w:val="decimal"/>
      <w:lvlText w:val="%3."/>
      <w:lvlJc w:val="left"/>
      <w:pPr>
        <w:tabs>
          <w:tab w:val="num" w:pos="2340"/>
        </w:tabs>
        <w:ind w:left="2340" w:hanging="360"/>
      </w:pPr>
      <w:rPr>
        <w:b w:val="0"/>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1">
      <w:start w:val="1"/>
      <w:numFmt w:val="decimal"/>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3">
    <w:nsid w:val="497258C8"/>
    <w:multiLevelType w:val="multilevel"/>
    <w:tmpl w:val="5ECC2A4E"/>
    <w:lvl w:ilvl="0">
      <w:start w:val="1"/>
      <w:numFmt w:val="lowerLetter"/>
      <w:lvlText w:val="%1."/>
      <w:lvlJc w:val="left"/>
      <w:pPr>
        <w:tabs>
          <w:tab w:val="num" w:pos="756"/>
        </w:tabs>
        <w:ind w:left="756" w:hanging="396"/>
      </w:pPr>
    </w:lvl>
    <w:lvl w:ilvl="1">
      <w:start w:val="1"/>
      <w:numFmt w:val="decimal"/>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4F1F130B"/>
    <w:multiLevelType w:val="hybridMultilevel"/>
    <w:tmpl w:val="9C281B9C"/>
    <w:lvl w:ilvl="0" w:tplc="AC8AC85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nsid w:val="50BD333D"/>
    <w:multiLevelType w:val="multilevel"/>
    <w:tmpl w:val="F4B68C0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523A485F"/>
    <w:multiLevelType w:val="hybridMultilevel"/>
    <w:tmpl w:val="6706BCBC"/>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7">
    <w:nsid w:val="548C50D8"/>
    <w:multiLevelType w:val="hybridMultilevel"/>
    <w:tmpl w:val="0C20A460"/>
    <w:lvl w:ilvl="0" w:tplc="72BC2BC0">
      <w:start w:val="1"/>
      <w:numFmt w:val="decimal"/>
      <w:lvlText w:val="%1."/>
      <w:lvlJc w:val="left"/>
      <w:pPr>
        <w:tabs>
          <w:tab w:val="num" w:pos="4755"/>
        </w:tabs>
        <w:ind w:left="4755" w:hanging="360"/>
      </w:pPr>
      <w:rPr>
        <w:b w:val="0"/>
      </w:rPr>
    </w:lvl>
    <w:lvl w:ilvl="1" w:tplc="17987D06">
      <w:start w:val="1"/>
      <w:numFmt w:val="decimal"/>
      <w:lvlText w:val="%2)"/>
      <w:lvlJc w:val="left"/>
      <w:pPr>
        <w:tabs>
          <w:tab w:val="num" w:pos="1440"/>
        </w:tabs>
        <w:ind w:left="1440" w:hanging="360"/>
      </w:pPr>
      <w:rPr>
        <w:rFonts w:ascii="Times New Roman" w:eastAsia="Times New Roman" w:hAnsi="Times New Roman" w:cs="Times New Roman"/>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8564BACC">
      <w:start w:val="1"/>
      <w:numFmt w:val="decimal"/>
      <w:lvlText w:val="%5)"/>
      <w:lvlJc w:val="left"/>
      <w:pPr>
        <w:tabs>
          <w:tab w:val="num" w:pos="3600"/>
        </w:tabs>
        <w:ind w:left="3600" w:hanging="360"/>
      </w:pPr>
      <w:rPr>
        <w:rFonts w:ascii="Times New Roman" w:eastAsia="Times New Roman" w:hAnsi="Times New Roman" w:cs="Times New Roman"/>
      </w:r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8">
    <w:nsid w:val="5504457F"/>
    <w:multiLevelType w:val="hybridMultilevel"/>
    <w:tmpl w:val="B8CE2E26"/>
    <w:lvl w:ilvl="0" w:tplc="AC8AC85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nsid w:val="581902BB"/>
    <w:multiLevelType w:val="hybridMultilevel"/>
    <w:tmpl w:val="4314CE1C"/>
    <w:lvl w:ilvl="0" w:tplc="7470626C">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nsid w:val="5B87020D"/>
    <w:multiLevelType w:val="hybridMultilevel"/>
    <w:tmpl w:val="9E3CD1D4"/>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1">
    <w:nsid w:val="5E147DCF"/>
    <w:multiLevelType w:val="hybridMultilevel"/>
    <w:tmpl w:val="A476D5E0"/>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2">
    <w:nsid w:val="5FC55963"/>
    <w:multiLevelType w:val="hybridMultilevel"/>
    <w:tmpl w:val="EC68D428"/>
    <w:lvl w:ilvl="0" w:tplc="FFFFFFFF">
      <w:start w:val="1"/>
      <w:numFmt w:val="decimal"/>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3"/>
      <w:numFmt w:val="decimal"/>
      <w:lvlText w:val="%3."/>
      <w:lvlJc w:val="left"/>
      <w:pPr>
        <w:tabs>
          <w:tab w:val="num" w:pos="3060"/>
        </w:tabs>
        <w:ind w:left="3060" w:hanging="360"/>
      </w:pPr>
    </w:lvl>
    <w:lvl w:ilvl="3" w:tplc="04150011">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33">
    <w:nsid w:val="62DC6705"/>
    <w:multiLevelType w:val="hybridMultilevel"/>
    <w:tmpl w:val="D1BCAF1C"/>
    <w:lvl w:ilvl="0" w:tplc="169CBC50">
      <w:start w:val="1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64264376"/>
    <w:multiLevelType w:val="hybridMultilevel"/>
    <w:tmpl w:val="EB1295BC"/>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5">
    <w:nsid w:val="689F5F9E"/>
    <w:multiLevelType w:val="hybridMultilevel"/>
    <w:tmpl w:val="E626DC28"/>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6">
    <w:nsid w:val="69A706C4"/>
    <w:multiLevelType w:val="hybridMultilevel"/>
    <w:tmpl w:val="8864C618"/>
    <w:lvl w:ilvl="0" w:tplc="775099B2">
      <w:start w:val="1"/>
      <w:numFmt w:val="decimal"/>
      <w:pStyle w:val="MdoPPKTSIWZ"/>
      <w:lvlText w:val="%1)"/>
      <w:lvlJc w:val="left"/>
      <w:pPr>
        <w:ind w:left="1070" w:hanging="360"/>
      </w:pPr>
      <w:rPr>
        <w:b w:val="0"/>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7">
    <w:nsid w:val="6B57386C"/>
    <w:multiLevelType w:val="multilevel"/>
    <w:tmpl w:val="A9326D6E"/>
    <w:lvl w:ilvl="0">
      <w:start w:val="1"/>
      <w:numFmt w:val="decimal"/>
      <w:lvlText w:val="%1."/>
      <w:lvlJc w:val="left"/>
      <w:pPr>
        <w:tabs>
          <w:tab w:val="num" w:pos="360"/>
        </w:tabs>
        <w:ind w:left="360" w:hanging="360"/>
      </w:pPr>
      <w:rPr>
        <w:b w:val="0"/>
        <w:i w:val="0"/>
      </w:rPr>
    </w:lvl>
    <w:lvl w:ilvl="1">
      <w:start w:val="3"/>
      <w:numFmt w:val="decimal"/>
      <w:lvlText w:val="%2."/>
      <w:lvlJc w:val="left"/>
      <w:pPr>
        <w:tabs>
          <w:tab w:val="num" w:pos="1298"/>
        </w:tabs>
        <w:ind w:left="1298" w:hanging="360"/>
      </w:pPr>
    </w:lvl>
    <w:lvl w:ilvl="2">
      <w:start w:val="1"/>
      <w:numFmt w:val="lowerLetter"/>
      <w:lvlText w:val="%3)"/>
      <w:lvlJc w:val="left"/>
      <w:pPr>
        <w:tabs>
          <w:tab w:val="num" w:pos="2198"/>
        </w:tabs>
        <w:ind w:left="2198" w:hanging="360"/>
      </w:pPr>
      <w:rPr>
        <w:b w:val="0"/>
        <w:i w:val="0"/>
      </w:rPr>
    </w:lvl>
    <w:lvl w:ilvl="3">
      <w:start w:val="1"/>
      <w:numFmt w:val="decimal"/>
      <w:lvlText w:val="%4."/>
      <w:lvlJc w:val="left"/>
      <w:pPr>
        <w:tabs>
          <w:tab w:val="num" w:pos="644"/>
        </w:tabs>
        <w:ind w:left="644" w:hanging="360"/>
      </w:pPr>
      <w:rPr>
        <w:b/>
        <w:i w:val="0"/>
      </w:rPr>
    </w:lvl>
    <w:lvl w:ilvl="4">
      <w:start w:val="1"/>
      <w:numFmt w:val="lowerLetter"/>
      <w:lvlText w:val="%5."/>
      <w:lvlJc w:val="left"/>
      <w:pPr>
        <w:tabs>
          <w:tab w:val="num" w:pos="3458"/>
        </w:tabs>
        <w:ind w:left="3458" w:hanging="360"/>
      </w:pPr>
    </w:lvl>
    <w:lvl w:ilvl="5">
      <w:start w:val="1"/>
      <w:numFmt w:val="lowerRoman"/>
      <w:lvlText w:val="%6."/>
      <w:lvlJc w:val="right"/>
      <w:pPr>
        <w:tabs>
          <w:tab w:val="num" w:pos="4178"/>
        </w:tabs>
        <w:ind w:left="4178" w:hanging="180"/>
      </w:pPr>
    </w:lvl>
    <w:lvl w:ilvl="6">
      <w:start w:val="1"/>
      <w:numFmt w:val="decimal"/>
      <w:lvlText w:val="%7."/>
      <w:lvlJc w:val="left"/>
      <w:pPr>
        <w:tabs>
          <w:tab w:val="num" w:pos="4898"/>
        </w:tabs>
        <w:ind w:left="4898" w:hanging="360"/>
      </w:pPr>
    </w:lvl>
    <w:lvl w:ilvl="7">
      <w:start w:val="1"/>
      <w:numFmt w:val="lowerLetter"/>
      <w:lvlText w:val="%8."/>
      <w:lvlJc w:val="left"/>
      <w:pPr>
        <w:tabs>
          <w:tab w:val="num" w:pos="5618"/>
        </w:tabs>
        <w:ind w:left="5618" w:hanging="360"/>
      </w:pPr>
    </w:lvl>
    <w:lvl w:ilvl="8">
      <w:start w:val="1"/>
      <w:numFmt w:val="lowerRoman"/>
      <w:lvlText w:val="%9."/>
      <w:lvlJc w:val="right"/>
      <w:pPr>
        <w:tabs>
          <w:tab w:val="num" w:pos="6338"/>
        </w:tabs>
        <w:ind w:left="6338" w:hanging="180"/>
      </w:pPr>
    </w:lvl>
  </w:abstractNum>
  <w:abstractNum w:abstractNumId="38">
    <w:nsid w:val="6FB23D26"/>
    <w:multiLevelType w:val="multilevel"/>
    <w:tmpl w:val="D85266D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340"/>
        </w:tabs>
        <w:ind w:left="2340" w:hanging="360"/>
      </w:pPr>
      <w:rPr>
        <w:rFonts w:ascii="Times New Roman" w:hAnsi="Times New Roman"/>
      </w:rPr>
    </w:lvl>
    <w:lvl w:ilvl="3">
      <w:start w:val="1"/>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nsid w:val="7532530A"/>
    <w:multiLevelType w:val="hybridMultilevel"/>
    <w:tmpl w:val="C60A1B5E"/>
    <w:lvl w:ilvl="0" w:tplc="192CEC90">
      <w:start w:val="13"/>
      <w:numFmt w:val="decimal"/>
      <w:lvlText w:val="%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78C20959"/>
    <w:multiLevelType w:val="hybridMultilevel"/>
    <w:tmpl w:val="A5ECC5C8"/>
    <w:lvl w:ilvl="0" w:tplc="04150011">
      <w:start w:val="1"/>
      <w:numFmt w:val="decimal"/>
      <w:lvlText w:val="%1)"/>
      <w:lvlJc w:val="left"/>
      <w:pPr>
        <w:ind w:left="2160" w:hanging="360"/>
      </w:pPr>
    </w:lvl>
    <w:lvl w:ilvl="1" w:tplc="04150019">
      <w:start w:val="1"/>
      <w:numFmt w:val="lowerLetter"/>
      <w:lvlText w:val="%2."/>
      <w:lvlJc w:val="left"/>
      <w:pPr>
        <w:ind w:left="2880" w:hanging="360"/>
      </w:pPr>
    </w:lvl>
    <w:lvl w:ilvl="2" w:tplc="0415001B">
      <w:start w:val="1"/>
      <w:numFmt w:val="lowerRoman"/>
      <w:lvlText w:val="%3."/>
      <w:lvlJc w:val="right"/>
      <w:pPr>
        <w:ind w:left="3600" w:hanging="180"/>
      </w:pPr>
    </w:lvl>
    <w:lvl w:ilvl="3" w:tplc="0415000F">
      <w:start w:val="1"/>
      <w:numFmt w:val="decimal"/>
      <w:lvlText w:val="%4."/>
      <w:lvlJc w:val="left"/>
      <w:pPr>
        <w:ind w:left="4320" w:hanging="360"/>
      </w:pPr>
    </w:lvl>
    <w:lvl w:ilvl="4" w:tplc="04150019">
      <w:start w:val="1"/>
      <w:numFmt w:val="lowerLetter"/>
      <w:lvlText w:val="%5."/>
      <w:lvlJc w:val="left"/>
      <w:pPr>
        <w:ind w:left="5040" w:hanging="360"/>
      </w:pPr>
    </w:lvl>
    <w:lvl w:ilvl="5" w:tplc="0415001B">
      <w:start w:val="1"/>
      <w:numFmt w:val="lowerRoman"/>
      <w:lvlText w:val="%6."/>
      <w:lvlJc w:val="right"/>
      <w:pPr>
        <w:ind w:left="5760" w:hanging="180"/>
      </w:pPr>
    </w:lvl>
    <w:lvl w:ilvl="6" w:tplc="0415000F">
      <w:start w:val="1"/>
      <w:numFmt w:val="decimal"/>
      <w:lvlText w:val="%7."/>
      <w:lvlJc w:val="left"/>
      <w:pPr>
        <w:ind w:left="6480" w:hanging="360"/>
      </w:pPr>
    </w:lvl>
    <w:lvl w:ilvl="7" w:tplc="04150019">
      <w:start w:val="1"/>
      <w:numFmt w:val="lowerLetter"/>
      <w:lvlText w:val="%8."/>
      <w:lvlJc w:val="left"/>
      <w:pPr>
        <w:ind w:left="7200" w:hanging="360"/>
      </w:pPr>
    </w:lvl>
    <w:lvl w:ilvl="8" w:tplc="0415001B">
      <w:start w:val="1"/>
      <w:numFmt w:val="lowerRoman"/>
      <w:lvlText w:val="%9."/>
      <w:lvlJc w:val="right"/>
      <w:pPr>
        <w:ind w:left="7920" w:hanging="180"/>
      </w:pPr>
    </w:lvl>
  </w:abstractNum>
  <w:abstractNum w:abstractNumId="41">
    <w:nsid w:val="78E127C8"/>
    <w:multiLevelType w:val="hybridMultilevel"/>
    <w:tmpl w:val="1CA2D204"/>
    <w:lvl w:ilvl="0" w:tplc="3CB68E0C">
      <w:start w:val="1"/>
      <w:numFmt w:val="decimal"/>
      <w:lvlText w:val="%1."/>
      <w:lvlJc w:val="left"/>
      <w:pPr>
        <w:tabs>
          <w:tab w:val="num" w:pos="720"/>
        </w:tabs>
        <w:ind w:left="720" w:hanging="360"/>
      </w:pPr>
      <w:rPr>
        <w:rFonts w:cs="Times New Roman" w:hint="default"/>
        <w:strike w:val="0"/>
        <w:color w:val="auto"/>
      </w:rPr>
    </w:lvl>
    <w:lvl w:ilvl="1" w:tplc="04150001">
      <w:start w:val="1"/>
      <w:numFmt w:val="bullet"/>
      <w:lvlText w:val=""/>
      <w:lvlJc w:val="left"/>
      <w:pPr>
        <w:tabs>
          <w:tab w:val="num" w:pos="1440"/>
        </w:tabs>
        <w:ind w:left="1440" w:hanging="360"/>
      </w:pPr>
      <w:rPr>
        <w:rFonts w:ascii="Symbol" w:hAnsi="Symbol" w:hint="default"/>
        <w:strike w:val="0"/>
      </w:rPr>
    </w:lvl>
    <w:lvl w:ilvl="2" w:tplc="04150005" w:tentative="1">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42">
    <w:nsid w:val="7A154872"/>
    <w:multiLevelType w:val="hybridMultilevel"/>
    <w:tmpl w:val="4E1AA01C"/>
    <w:lvl w:ilvl="0" w:tplc="07F6BD94">
      <w:start w:val="1"/>
      <w:numFmt w:val="lowerLetter"/>
      <w:lvlText w:val="%1)"/>
      <w:lvlJc w:val="left"/>
      <w:pPr>
        <w:ind w:left="1080" w:hanging="36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43">
    <w:nsid w:val="7A3D42E1"/>
    <w:multiLevelType w:val="hybridMultilevel"/>
    <w:tmpl w:val="B2866E18"/>
    <w:lvl w:ilvl="0" w:tplc="2BAE228E">
      <w:start w:val="1"/>
      <w:numFmt w:val="lowerLetter"/>
      <w:lvlText w:val="%1)"/>
      <w:lvlJc w:val="left"/>
      <w:pPr>
        <w:ind w:left="1429" w:hanging="360"/>
      </w:pPr>
    </w:lvl>
    <w:lvl w:ilvl="1" w:tplc="04150019">
      <w:start w:val="1"/>
      <w:numFmt w:val="lowerLetter"/>
      <w:lvlText w:val="%2."/>
      <w:lvlJc w:val="left"/>
      <w:pPr>
        <w:ind w:left="2149" w:hanging="360"/>
      </w:pPr>
    </w:lvl>
    <w:lvl w:ilvl="2" w:tplc="F27AC854">
      <w:start w:val="1"/>
      <w:numFmt w:val="lowerLetter"/>
      <w:lvlText w:val="%3)"/>
      <w:lvlJc w:val="right"/>
      <w:pPr>
        <w:ind w:left="2869" w:hanging="180"/>
      </w:pPr>
      <w:rPr>
        <w:rFonts w:ascii="Times New Roman" w:eastAsia="Times New Roman" w:hAnsi="Times New Roman" w:cs="Times New Roman"/>
      </w:r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44">
    <w:nsid w:val="7B2F0EB4"/>
    <w:multiLevelType w:val="hybridMultilevel"/>
    <w:tmpl w:val="BA18DE1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nsid w:val="7C7C7509"/>
    <w:multiLevelType w:val="hybridMultilevel"/>
    <w:tmpl w:val="C9E61ACA"/>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num w:numId="1">
    <w:abstractNumId w:val="36"/>
  </w:num>
  <w:num w:numId="2">
    <w:abstractNumId w:val="17"/>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3"/>
  </w:num>
  <w:num w:numId="37">
    <w:abstractNumId w:val="6"/>
  </w:num>
  <w:num w:numId="38">
    <w:abstractNumId w:val="12"/>
  </w:num>
  <w:num w:numId="39">
    <w:abstractNumId w:val="2"/>
  </w:num>
  <w:num w:numId="40">
    <w:abstractNumId w:val="26"/>
  </w:num>
  <w:num w:numId="41">
    <w:abstractNumId w:val="33"/>
  </w:num>
  <w:num w:numId="42">
    <w:abstractNumId w:val="35"/>
  </w:num>
  <w:num w:numId="43">
    <w:abstractNumId w:val="39"/>
  </w:num>
  <w:num w:numId="44">
    <w:abstractNumId w:val="5"/>
  </w:num>
  <w:num w:numId="45">
    <w:abstractNumId w:val="29"/>
  </w:num>
  <w:num w:numId="46">
    <w:abstractNumId w:val="18"/>
  </w:num>
  <w:num w:numId="47">
    <w:abstractNumId w:val="4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9"/>
  <w:hyphenationZone w:val="425"/>
  <w:drawingGridHorizontalSpacing w:val="10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13B"/>
    <w:rsid w:val="0000051C"/>
    <w:rsid w:val="0000281B"/>
    <w:rsid w:val="000030FD"/>
    <w:rsid w:val="00004345"/>
    <w:rsid w:val="000057FE"/>
    <w:rsid w:val="00005D2B"/>
    <w:rsid w:val="000065E9"/>
    <w:rsid w:val="00007BB5"/>
    <w:rsid w:val="000113D2"/>
    <w:rsid w:val="00011B50"/>
    <w:rsid w:val="00015F19"/>
    <w:rsid w:val="0001787E"/>
    <w:rsid w:val="0003138A"/>
    <w:rsid w:val="0003209F"/>
    <w:rsid w:val="000338F8"/>
    <w:rsid w:val="00033CCA"/>
    <w:rsid w:val="00036015"/>
    <w:rsid w:val="000362DA"/>
    <w:rsid w:val="00036F90"/>
    <w:rsid w:val="000407FF"/>
    <w:rsid w:val="000409CC"/>
    <w:rsid w:val="00041DAF"/>
    <w:rsid w:val="00052704"/>
    <w:rsid w:val="0006634F"/>
    <w:rsid w:val="00067A9D"/>
    <w:rsid w:val="00074745"/>
    <w:rsid w:val="00075125"/>
    <w:rsid w:val="000760F0"/>
    <w:rsid w:val="0007720A"/>
    <w:rsid w:val="0008270D"/>
    <w:rsid w:val="000844BC"/>
    <w:rsid w:val="00084C9B"/>
    <w:rsid w:val="00085C9A"/>
    <w:rsid w:val="00087192"/>
    <w:rsid w:val="00095592"/>
    <w:rsid w:val="0009634B"/>
    <w:rsid w:val="000A28D7"/>
    <w:rsid w:val="000A51BB"/>
    <w:rsid w:val="000C2CAF"/>
    <w:rsid w:val="000D053D"/>
    <w:rsid w:val="000E47CC"/>
    <w:rsid w:val="000E5562"/>
    <w:rsid w:val="000E78B5"/>
    <w:rsid w:val="000F0BCE"/>
    <w:rsid w:val="000F3DA0"/>
    <w:rsid w:val="000F7F59"/>
    <w:rsid w:val="00105BD7"/>
    <w:rsid w:val="0011009E"/>
    <w:rsid w:val="00110DE9"/>
    <w:rsid w:val="00113F06"/>
    <w:rsid w:val="00114B5D"/>
    <w:rsid w:val="001248A6"/>
    <w:rsid w:val="00131D7A"/>
    <w:rsid w:val="001350D4"/>
    <w:rsid w:val="00136E25"/>
    <w:rsid w:val="0014486A"/>
    <w:rsid w:val="00145CFC"/>
    <w:rsid w:val="00152EB7"/>
    <w:rsid w:val="00165609"/>
    <w:rsid w:val="00165B50"/>
    <w:rsid w:val="0017200A"/>
    <w:rsid w:val="001744E3"/>
    <w:rsid w:val="001774AD"/>
    <w:rsid w:val="0018551A"/>
    <w:rsid w:val="00190DD4"/>
    <w:rsid w:val="001942BE"/>
    <w:rsid w:val="00195BB3"/>
    <w:rsid w:val="0019669B"/>
    <w:rsid w:val="001A266C"/>
    <w:rsid w:val="001A339A"/>
    <w:rsid w:val="001A4C1E"/>
    <w:rsid w:val="001B39CB"/>
    <w:rsid w:val="001C1B86"/>
    <w:rsid w:val="001C33E0"/>
    <w:rsid w:val="001C4809"/>
    <w:rsid w:val="001C58D9"/>
    <w:rsid w:val="001C687B"/>
    <w:rsid w:val="001D000A"/>
    <w:rsid w:val="001D000D"/>
    <w:rsid w:val="001D0673"/>
    <w:rsid w:val="001D239E"/>
    <w:rsid w:val="001D7302"/>
    <w:rsid w:val="001E0E5B"/>
    <w:rsid w:val="001E52DB"/>
    <w:rsid w:val="001E6149"/>
    <w:rsid w:val="001F4042"/>
    <w:rsid w:val="001F4170"/>
    <w:rsid w:val="001F5504"/>
    <w:rsid w:val="001F7A75"/>
    <w:rsid w:val="001F7EF7"/>
    <w:rsid w:val="00204047"/>
    <w:rsid w:val="00212B09"/>
    <w:rsid w:val="00213435"/>
    <w:rsid w:val="00216388"/>
    <w:rsid w:val="00217FAA"/>
    <w:rsid w:val="00220335"/>
    <w:rsid w:val="0022215F"/>
    <w:rsid w:val="002222BB"/>
    <w:rsid w:val="002265B2"/>
    <w:rsid w:val="00233035"/>
    <w:rsid w:val="002335C4"/>
    <w:rsid w:val="002346DF"/>
    <w:rsid w:val="002369C0"/>
    <w:rsid w:val="002416F8"/>
    <w:rsid w:val="0024679E"/>
    <w:rsid w:val="00246817"/>
    <w:rsid w:val="002557FF"/>
    <w:rsid w:val="002608D3"/>
    <w:rsid w:val="00271C7E"/>
    <w:rsid w:val="00271EB3"/>
    <w:rsid w:val="00272E4F"/>
    <w:rsid w:val="00273525"/>
    <w:rsid w:val="00274FA2"/>
    <w:rsid w:val="00275A22"/>
    <w:rsid w:val="0027756F"/>
    <w:rsid w:val="00281897"/>
    <w:rsid w:val="00285E7B"/>
    <w:rsid w:val="00286037"/>
    <w:rsid w:val="00287672"/>
    <w:rsid w:val="0029368A"/>
    <w:rsid w:val="002938B9"/>
    <w:rsid w:val="00297A38"/>
    <w:rsid w:val="002A22F5"/>
    <w:rsid w:val="002A3A81"/>
    <w:rsid w:val="002A7B28"/>
    <w:rsid w:val="002B03E1"/>
    <w:rsid w:val="002B2491"/>
    <w:rsid w:val="002B7E5A"/>
    <w:rsid w:val="002C18A5"/>
    <w:rsid w:val="002C213F"/>
    <w:rsid w:val="002C2436"/>
    <w:rsid w:val="002C2DA7"/>
    <w:rsid w:val="002C374F"/>
    <w:rsid w:val="002C4327"/>
    <w:rsid w:val="002C76C7"/>
    <w:rsid w:val="002D1813"/>
    <w:rsid w:val="002E359D"/>
    <w:rsid w:val="002E5E28"/>
    <w:rsid w:val="002E76A7"/>
    <w:rsid w:val="002F0BB7"/>
    <w:rsid w:val="002F30D0"/>
    <w:rsid w:val="002F497A"/>
    <w:rsid w:val="002F59A9"/>
    <w:rsid w:val="002F64F6"/>
    <w:rsid w:val="00301AD3"/>
    <w:rsid w:val="00304B9F"/>
    <w:rsid w:val="0030682D"/>
    <w:rsid w:val="00307C46"/>
    <w:rsid w:val="003159C2"/>
    <w:rsid w:val="00327307"/>
    <w:rsid w:val="00334982"/>
    <w:rsid w:val="00335220"/>
    <w:rsid w:val="003425B9"/>
    <w:rsid w:val="00342F65"/>
    <w:rsid w:val="00343912"/>
    <w:rsid w:val="0034427A"/>
    <w:rsid w:val="00344F40"/>
    <w:rsid w:val="00355663"/>
    <w:rsid w:val="00356B6F"/>
    <w:rsid w:val="003641E8"/>
    <w:rsid w:val="00371EDD"/>
    <w:rsid w:val="0037504F"/>
    <w:rsid w:val="003760B7"/>
    <w:rsid w:val="003762A4"/>
    <w:rsid w:val="00377571"/>
    <w:rsid w:val="00380217"/>
    <w:rsid w:val="00391236"/>
    <w:rsid w:val="003A181C"/>
    <w:rsid w:val="003A627F"/>
    <w:rsid w:val="003B011C"/>
    <w:rsid w:val="003B0CB2"/>
    <w:rsid w:val="003B4725"/>
    <w:rsid w:val="003B5151"/>
    <w:rsid w:val="003B7AC6"/>
    <w:rsid w:val="003C1A7A"/>
    <w:rsid w:val="003C2706"/>
    <w:rsid w:val="003D1AD3"/>
    <w:rsid w:val="003E0F54"/>
    <w:rsid w:val="003E3B40"/>
    <w:rsid w:val="003E453D"/>
    <w:rsid w:val="00405F65"/>
    <w:rsid w:val="00407626"/>
    <w:rsid w:val="004154C7"/>
    <w:rsid w:val="00432F6C"/>
    <w:rsid w:val="0043470C"/>
    <w:rsid w:val="00440862"/>
    <w:rsid w:val="004443AF"/>
    <w:rsid w:val="00460BF4"/>
    <w:rsid w:val="004A04E3"/>
    <w:rsid w:val="004A05EF"/>
    <w:rsid w:val="004A1861"/>
    <w:rsid w:val="004A46AE"/>
    <w:rsid w:val="004B1C31"/>
    <w:rsid w:val="004B4FC7"/>
    <w:rsid w:val="004B7679"/>
    <w:rsid w:val="004C1D54"/>
    <w:rsid w:val="004D2401"/>
    <w:rsid w:val="004D558A"/>
    <w:rsid w:val="004E3E00"/>
    <w:rsid w:val="004E4E32"/>
    <w:rsid w:val="004E5535"/>
    <w:rsid w:val="004E6875"/>
    <w:rsid w:val="004F22B9"/>
    <w:rsid w:val="004F2507"/>
    <w:rsid w:val="0051534C"/>
    <w:rsid w:val="005231F4"/>
    <w:rsid w:val="0052421F"/>
    <w:rsid w:val="00530C67"/>
    <w:rsid w:val="005327B4"/>
    <w:rsid w:val="00534D69"/>
    <w:rsid w:val="0054051D"/>
    <w:rsid w:val="00541596"/>
    <w:rsid w:val="005451C9"/>
    <w:rsid w:val="00547613"/>
    <w:rsid w:val="00552AB7"/>
    <w:rsid w:val="00553CA8"/>
    <w:rsid w:val="00557424"/>
    <w:rsid w:val="005624F8"/>
    <w:rsid w:val="00573222"/>
    <w:rsid w:val="00575F2A"/>
    <w:rsid w:val="005768BC"/>
    <w:rsid w:val="00577B3C"/>
    <w:rsid w:val="005861BA"/>
    <w:rsid w:val="00586AA9"/>
    <w:rsid w:val="005935FE"/>
    <w:rsid w:val="00595EAC"/>
    <w:rsid w:val="00596F97"/>
    <w:rsid w:val="00597C8B"/>
    <w:rsid w:val="00597E55"/>
    <w:rsid w:val="005A0A07"/>
    <w:rsid w:val="005A13C9"/>
    <w:rsid w:val="005A19A5"/>
    <w:rsid w:val="005A2F35"/>
    <w:rsid w:val="005B39F7"/>
    <w:rsid w:val="005D0DAE"/>
    <w:rsid w:val="005D5C0D"/>
    <w:rsid w:val="005E144A"/>
    <w:rsid w:val="005E6FC1"/>
    <w:rsid w:val="005F31C8"/>
    <w:rsid w:val="005F6ABA"/>
    <w:rsid w:val="00603A63"/>
    <w:rsid w:val="006129AC"/>
    <w:rsid w:val="00616EB4"/>
    <w:rsid w:val="00617BCD"/>
    <w:rsid w:val="0062030D"/>
    <w:rsid w:val="006239A9"/>
    <w:rsid w:val="00631B51"/>
    <w:rsid w:val="00636741"/>
    <w:rsid w:val="00644178"/>
    <w:rsid w:val="006501D9"/>
    <w:rsid w:val="00651072"/>
    <w:rsid w:val="00652323"/>
    <w:rsid w:val="006564EB"/>
    <w:rsid w:val="006567B5"/>
    <w:rsid w:val="00657851"/>
    <w:rsid w:val="006623BF"/>
    <w:rsid w:val="0067065F"/>
    <w:rsid w:val="00670D1F"/>
    <w:rsid w:val="00671C54"/>
    <w:rsid w:val="0067280B"/>
    <w:rsid w:val="00675100"/>
    <w:rsid w:val="00676BF8"/>
    <w:rsid w:val="006816CE"/>
    <w:rsid w:val="006906FD"/>
    <w:rsid w:val="0069603C"/>
    <w:rsid w:val="006A1D21"/>
    <w:rsid w:val="006B4C1A"/>
    <w:rsid w:val="006B5C56"/>
    <w:rsid w:val="006B6BDA"/>
    <w:rsid w:val="006C2D96"/>
    <w:rsid w:val="006C6A43"/>
    <w:rsid w:val="006C6DE4"/>
    <w:rsid w:val="006D4294"/>
    <w:rsid w:val="006D5E36"/>
    <w:rsid w:val="006E68BC"/>
    <w:rsid w:val="006F0B00"/>
    <w:rsid w:val="006F27BC"/>
    <w:rsid w:val="006F29A0"/>
    <w:rsid w:val="00703554"/>
    <w:rsid w:val="0070421B"/>
    <w:rsid w:val="007050FB"/>
    <w:rsid w:val="00707130"/>
    <w:rsid w:val="00713941"/>
    <w:rsid w:val="00715BCC"/>
    <w:rsid w:val="00721867"/>
    <w:rsid w:val="00721A7B"/>
    <w:rsid w:val="00722D59"/>
    <w:rsid w:val="00731B9A"/>
    <w:rsid w:val="00731F93"/>
    <w:rsid w:val="0073322E"/>
    <w:rsid w:val="007342F7"/>
    <w:rsid w:val="0073454C"/>
    <w:rsid w:val="00736567"/>
    <w:rsid w:val="00741163"/>
    <w:rsid w:val="00742342"/>
    <w:rsid w:val="00742642"/>
    <w:rsid w:val="00746EA5"/>
    <w:rsid w:val="00751B59"/>
    <w:rsid w:val="007532B2"/>
    <w:rsid w:val="0076564F"/>
    <w:rsid w:val="00780723"/>
    <w:rsid w:val="007831B8"/>
    <w:rsid w:val="00791922"/>
    <w:rsid w:val="00792C58"/>
    <w:rsid w:val="007950A7"/>
    <w:rsid w:val="0079730D"/>
    <w:rsid w:val="007A364D"/>
    <w:rsid w:val="007C2B65"/>
    <w:rsid w:val="007C36B3"/>
    <w:rsid w:val="007C4043"/>
    <w:rsid w:val="007C7BF6"/>
    <w:rsid w:val="007D1239"/>
    <w:rsid w:val="007D2363"/>
    <w:rsid w:val="007D2961"/>
    <w:rsid w:val="007D2F18"/>
    <w:rsid w:val="007D3930"/>
    <w:rsid w:val="007D427C"/>
    <w:rsid w:val="007D6CCB"/>
    <w:rsid w:val="007D74AF"/>
    <w:rsid w:val="007E1049"/>
    <w:rsid w:val="007E694D"/>
    <w:rsid w:val="007E7956"/>
    <w:rsid w:val="007F471B"/>
    <w:rsid w:val="00801024"/>
    <w:rsid w:val="008032F0"/>
    <w:rsid w:val="00803348"/>
    <w:rsid w:val="00805B51"/>
    <w:rsid w:val="0080644F"/>
    <w:rsid w:val="008126A2"/>
    <w:rsid w:val="00815F0E"/>
    <w:rsid w:val="00825077"/>
    <w:rsid w:val="0083109D"/>
    <w:rsid w:val="0083302F"/>
    <w:rsid w:val="00834567"/>
    <w:rsid w:val="00835F5D"/>
    <w:rsid w:val="008368CC"/>
    <w:rsid w:val="008503CE"/>
    <w:rsid w:val="00851981"/>
    <w:rsid w:val="00851EBE"/>
    <w:rsid w:val="00851FB2"/>
    <w:rsid w:val="00854197"/>
    <w:rsid w:val="0085466A"/>
    <w:rsid w:val="00860EA8"/>
    <w:rsid w:val="00862907"/>
    <w:rsid w:val="00864E91"/>
    <w:rsid w:val="00865B3F"/>
    <w:rsid w:val="0088078D"/>
    <w:rsid w:val="00886641"/>
    <w:rsid w:val="00897C16"/>
    <w:rsid w:val="008A08A3"/>
    <w:rsid w:val="008B69CF"/>
    <w:rsid w:val="008C0606"/>
    <w:rsid w:val="008C0F22"/>
    <w:rsid w:val="008C4ACF"/>
    <w:rsid w:val="008D0BDD"/>
    <w:rsid w:val="008D1D7E"/>
    <w:rsid w:val="008D215A"/>
    <w:rsid w:val="008D36D1"/>
    <w:rsid w:val="008D48C1"/>
    <w:rsid w:val="008E17D8"/>
    <w:rsid w:val="008E5FA2"/>
    <w:rsid w:val="008E61C4"/>
    <w:rsid w:val="008E7DDD"/>
    <w:rsid w:val="008F4304"/>
    <w:rsid w:val="008F6244"/>
    <w:rsid w:val="008F685B"/>
    <w:rsid w:val="009005A6"/>
    <w:rsid w:val="009009C7"/>
    <w:rsid w:val="00905A00"/>
    <w:rsid w:val="00907253"/>
    <w:rsid w:val="00913014"/>
    <w:rsid w:val="009145EE"/>
    <w:rsid w:val="009221F8"/>
    <w:rsid w:val="009256E7"/>
    <w:rsid w:val="00925E6C"/>
    <w:rsid w:val="009271A9"/>
    <w:rsid w:val="0093363A"/>
    <w:rsid w:val="00934A19"/>
    <w:rsid w:val="00934D0A"/>
    <w:rsid w:val="009410FA"/>
    <w:rsid w:val="00941E62"/>
    <w:rsid w:val="00943DD8"/>
    <w:rsid w:val="00954AB6"/>
    <w:rsid w:val="00955204"/>
    <w:rsid w:val="00961E72"/>
    <w:rsid w:val="0096396E"/>
    <w:rsid w:val="00967936"/>
    <w:rsid w:val="00970A1B"/>
    <w:rsid w:val="00976A1D"/>
    <w:rsid w:val="00976FC1"/>
    <w:rsid w:val="00977303"/>
    <w:rsid w:val="00980762"/>
    <w:rsid w:val="0098350B"/>
    <w:rsid w:val="009943C3"/>
    <w:rsid w:val="009967BC"/>
    <w:rsid w:val="009A0582"/>
    <w:rsid w:val="009A0972"/>
    <w:rsid w:val="009A5853"/>
    <w:rsid w:val="009A5C73"/>
    <w:rsid w:val="009A7945"/>
    <w:rsid w:val="009B5001"/>
    <w:rsid w:val="009B585E"/>
    <w:rsid w:val="009B7D8B"/>
    <w:rsid w:val="009C57DF"/>
    <w:rsid w:val="009D2F60"/>
    <w:rsid w:val="009D350C"/>
    <w:rsid w:val="009E2CA8"/>
    <w:rsid w:val="009F059A"/>
    <w:rsid w:val="009F4958"/>
    <w:rsid w:val="009F55F0"/>
    <w:rsid w:val="00A02FB9"/>
    <w:rsid w:val="00A04966"/>
    <w:rsid w:val="00A127AF"/>
    <w:rsid w:val="00A13CD2"/>
    <w:rsid w:val="00A13E33"/>
    <w:rsid w:val="00A17A35"/>
    <w:rsid w:val="00A3002D"/>
    <w:rsid w:val="00A41770"/>
    <w:rsid w:val="00A42186"/>
    <w:rsid w:val="00A50B06"/>
    <w:rsid w:val="00A6216F"/>
    <w:rsid w:val="00A6313B"/>
    <w:rsid w:val="00A64BA6"/>
    <w:rsid w:val="00A65253"/>
    <w:rsid w:val="00A71902"/>
    <w:rsid w:val="00A7250F"/>
    <w:rsid w:val="00A73FD6"/>
    <w:rsid w:val="00A76504"/>
    <w:rsid w:val="00A90035"/>
    <w:rsid w:val="00A9062D"/>
    <w:rsid w:val="00A940E5"/>
    <w:rsid w:val="00A95786"/>
    <w:rsid w:val="00AA05F4"/>
    <w:rsid w:val="00AA28D9"/>
    <w:rsid w:val="00AC0175"/>
    <w:rsid w:val="00AC1D25"/>
    <w:rsid w:val="00AC4B7C"/>
    <w:rsid w:val="00AC7FD2"/>
    <w:rsid w:val="00AD1E75"/>
    <w:rsid w:val="00AD2D4A"/>
    <w:rsid w:val="00AE4D5C"/>
    <w:rsid w:val="00AF0EA8"/>
    <w:rsid w:val="00AF3460"/>
    <w:rsid w:val="00B015D0"/>
    <w:rsid w:val="00B02BDA"/>
    <w:rsid w:val="00B049C6"/>
    <w:rsid w:val="00B108BE"/>
    <w:rsid w:val="00B149DC"/>
    <w:rsid w:val="00B14C56"/>
    <w:rsid w:val="00B17D0A"/>
    <w:rsid w:val="00B20081"/>
    <w:rsid w:val="00B24DF6"/>
    <w:rsid w:val="00B30899"/>
    <w:rsid w:val="00B30D4F"/>
    <w:rsid w:val="00B3187C"/>
    <w:rsid w:val="00B32ED9"/>
    <w:rsid w:val="00B36C1A"/>
    <w:rsid w:val="00B419EE"/>
    <w:rsid w:val="00B43B32"/>
    <w:rsid w:val="00B47A75"/>
    <w:rsid w:val="00B564AE"/>
    <w:rsid w:val="00B61A08"/>
    <w:rsid w:val="00B63E78"/>
    <w:rsid w:val="00B7155C"/>
    <w:rsid w:val="00B752CF"/>
    <w:rsid w:val="00B75DF6"/>
    <w:rsid w:val="00B76787"/>
    <w:rsid w:val="00B82680"/>
    <w:rsid w:val="00B84572"/>
    <w:rsid w:val="00B9017E"/>
    <w:rsid w:val="00BA00E8"/>
    <w:rsid w:val="00BA102D"/>
    <w:rsid w:val="00BA17BC"/>
    <w:rsid w:val="00BA7DD0"/>
    <w:rsid w:val="00BC0D98"/>
    <w:rsid w:val="00BC4197"/>
    <w:rsid w:val="00BC7799"/>
    <w:rsid w:val="00BD37CE"/>
    <w:rsid w:val="00BE1B6A"/>
    <w:rsid w:val="00BE1EDF"/>
    <w:rsid w:val="00BE6436"/>
    <w:rsid w:val="00BF5200"/>
    <w:rsid w:val="00C00E53"/>
    <w:rsid w:val="00C02F49"/>
    <w:rsid w:val="00C069A6"/>
    <w:rsid w:val="00C070E5"/>
    <w:rsid w:val="00C078FA"/>
    <w:rsid w:val="00C20B25"/>
    <w:rsid w:val="00C20F95"/>
    <w:rsid w:val="00C22033"/>
    <w:rsid w:val="00C3349E"/>
    <w:rsid w:val="00C35B61"/>
    <w:rsid w:val="00C3668B"/>
    <w:rsid w:val="00C36B1A"/>
    <w:rsid w:val="00C37FA4"/>
    <w:rsid w:val="00C4034F"/>
    <w:rsid w:val="00C42590"/>
    <w:rsid w:val="00C459EE"/>
    <w:rsid w:val="00C46151"/>
    <w:rsid w:val="00C51916"/>
    <w:rsid w:val="00C57ED9"/>
    <w:rsid w:val="00C667CE"/>
    <w:rsid w:val="00C70B2F"/>
    <w:rsid w:val="00C812C0"/>
    <w:rsid w:val="00C92792"/>
    <w:rsid w:val="00C94B7F"/>
    <w:rsid w:val="00C94C41"/>
    <w:rsid w:val="00CA0B2B"/>
    <w:rsid w:val="00CA49D1"/>
    <w:rsid w:val="00CB3D49"/>
    <w:rsid w:val="00CB5837"/>
    <w:rsid w:val="00CB670A"/>
    <w:rsid w:val="00CC03C9"/>
    <w:rsid w:val="00CC4344"/>
    <w:rsid w:val="00CC77E5"/>
    <w:rsid w:val="00CD6439"/>
    <w:rsid w:val="00CD7AD4"/>
    <w:rsid w:val="00CE00B0"/>
    <w:rsid w:val="00CE1549"/>
    <w:rsid w:val="00CE6743"/>
    <w:rsid w:val="00CE69EB"/>
    <w:rsid w:val="00CE7242"/>
    <w:rsid w:val="00CF0220"/>
    <w:rsid w:val="00CF1B51"/>
    <w:rsid w:val="00D03106"/>
    <w:rsid w:val="00D126A5"/>
    <w:rsid w:val="00D14E3F"/>
    <w:rsid w:val="00D2347E"/>
    <w:rsid w:val="00D25942"/>
    <w:rsid w:val="00D261CD"/>
    <w:rsid w:val="00D34BD9"/>
    <w:rsid w:val="00D361A5"/>
    <w:rsid w:val="00D419B5"/>
    <w:rsid w:val="00D525D0"/>
    <w:rsid w:val="00D54F8D"/>
    <w:rsid w:val="00D556B0"/>
    <w:rsid w:val="00D60115"/>
    <w:rsid w:val="00D61FD8"/>
    <w:rsid w:val="00D62B7A"/>
    <w:rsid w:val="00D64BA5"/>
    <w:rsid w:val="00D67C85"/>
    <w:rsid w:val="00D71381"/>
    <w:rsid w:val="00D74E85"/>
    <w:rsid w:val="00D7516E"/>
    <w:rsid w:val="00D7641E"/>
    <w:rsid w:val="00D850C6"/>
    <w:rsid w:val="00D8740D"/>
    <w:rsid w:val="00D90508"/>
    <w:rsid w:val="00D90A8C"/>
    <w:rsid w:val="00D92B0A"/>
    <w:rsid w:val="00D962FE"/>
    <w:rsid w:val="00D97EF6"/>
    <w:rsid w:val="00DA52F8"/>
    <w:rsid w:val="00DB36C6"/>
    <w:rsid w:val="00DD7015"/>
    <w:rsid w:val="00DD74A9"/>
    <w:rsid w:val="00DD7B01"/>
    <w:rsid w:val="00DF5A39"/>
    <w:rsid w:val="00DF6A8D"/>
    <w:rsid w:val="00DF7E4A"/>
    <w:rsid w:val="00E00CB3"/>
    <w:rsid w:val="00E0186A"/>
    <w:rsid w:val="00E03F8C"/>
    <w:rsid w:val="00E05805"/>
    <w:rsid w:val="00E06A96"/>
    <w:rsid w:val="00E11F7B"/>
    <w:rsid w:val="00E1445E"/>
    <w:rsid w:val="00E15512"/>
    <w:rsid w:val="00E22EDB"/>
    <w:rsid w:val="00E231BE"/>
    <w:rsid w:val="00E24814"/>
    <w:rsid w:val="00E36194"/>
    <w:rsid w:val="00E372EF"/>
    <w:rsid w:val="00E417E8"/>
    <w:rsid w:val="00E46ECA"/>
    <w:rsid w:val="00E5021B"/>
    <w:rsid w:val="00E53F1A"/>
    <w:rsid w:val="00E56585"/>
    <w:rsid w:val="00E6118C"/>
    <w:rsid w:val="00E629B9"/>
    <w:rsid w:val="00E62F58"/>
    <w:rsid w:val="00E66729"/>
    <w:rsid w:val="00E7267C"/>
    <w:rsid w:val="00E91451"/>
    <w:rsid w:val="00E94498"/>
    <w:rsid w:val="00E94953"/>
    <w:rsid w:val="00E9690A"/>
    <w:rsid w:val="00E97028"/>
    <w:rsid w:val="00EA0A93"/>
    <w:rsid w:val="00EA5302"/>
    <w:rsid w:val="00EA7E81"/>
    <w:rsid w:val="00EB0502"/>
    <w:rsid w:val="00EC08F3"/>
    <w:rsid w:val="00EC2E26"/>
    <w:rsid w:val="00EC7655"/>
    <w:rsid w:val="00ED0140"/>
    <w:rsid w:val="00ED1E28"/>
    <w:rsid w:val="00ED1EEA"/>
    <w:rsid w:val="00ED2848"/>
    <w:rsid w:val="00ED6BDF"/>
    <w:rsid w:val="00EE1EBD"/>
    <w:rsid w:val="00EE300E"/>
    <w:rsid w:val="00EF5D86"/>
    <w:rsid w:val="00F01217"/>
    <w:rsid w:val="00F0414B"/>
    <w:rsid w:val="00F0479F"/>
    <w:rsid w:val="00F14B96"/>
    <w:rsid w:val="00F21617"/>
    <w:rsid w:val="00F21DF4"/>
    <w:rsid w:val="00F221B7"/>
    <w:rsid w:val="00F2450D"/>
    <w:rsid w:val="00F37F88"/>
    <w:rsid w:val="00F4458B"/>
    <w:rsid w:val="00F548E7"/>
    <w:rsid w:val="00F60E70"/>
    <w:rsid w:val="00F659F4"/>
    <w:rsid w:val="00F70C33"/>
    <w:rsid w:val="00F71240"/>
    <w:rsid w:val="00F73970"/>
    <w:rsid w:val="00F755DD"/>
    <w:rsid w:val="00F821D3"/>
    <w:rsid w:val="00F82A74"/>
    <w:rsid w:val="00F84BD9"/>
    <w:rsid w:val="00F84EE7"/>
    <w:rsid w:val="00F9069A"/>
    <w:rsid w:val="00F90BDF"/>
    <w:rsid w:val="00F9732D"/>
    <w:rsid w:val="00FA0927"/>
    <w:rsid w:val="00FA605E"/>
    <w:rsid w:val="00FB1681"/>
    <w:rsid w:val="00FB474E"/>
    <w:rsid w:val="00FC165F"/>
    <w:rsid w:val="00FC2683"/>
    <w:rsid w:val="00FC5EA3"/>
    <w:rsid w:val="00FC6BA4"/>
    <w:rsid w:val="00FD5228"/>
    <w:rsid w:val="00FD7D08"/>
    <w:rsid w:val="00FE08FA"/>
    <w:rsid w:val="00FE1BC8"/>
    <w:rsid w:val="00FF12E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4B2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M ppk) SIWZ"/>
    <w:qFormat/>
    <w:rsid w:val="00D850C6"/>
    <w:rPr>
      <w:rFonts w:ascii="Times New Roman" w:hAnsi="Times New Roman" w:cs="Times New Roman"/>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MrzymskieSIWZ">
    <w:name w:val="M rzymskie SIWZ"/>
    <w:basedOn w:val="Normalny"/>
    <w:link w:val="MrzymskieSIWZZnak"/>
    <w:qFormat/>
    <w:rsid w:val="00815F0E"/>
    <w:pPr>
      <w:numPr>
        <w:numId w:val="2"/>
      </w:numPr>
      <w:autoSpaceDE w:val="0"/>
      <w:autoSpaceDN w:val="0"/>
      <w:adjustRightInd w:val="0"/>
      <w:spacing w:after="240" w:line="240" w:lineRule="auto"/>
    </w:pPr>
    <w:rPr>
      <w:b/>
      <w:bCs/>
      <w:color w:val="000000"/>
      <w:sz w:val="24"/>
      <w:szCs w:val="28"/>
    </w:rPr>
  </w:style>
  <w:style w:type="character" w:customStyle="1" w:styleId="MrzymskieSIWZZnak">
    <w:name w:val="M rzymskie SIWZ Znak"/>
    <w:basedOn w:val="Domylnaczcionkaakapitu"/>
    <w:link w:val="MrzymskieSIWZ"/>
    <w:rsid w:val="00815F0E"/>
    <w:rPr>
      <w:rFonts w:ascii="Times New Roman" w:hAnsi="Times New Roman" w:cs="Times New Roman"/>
      <w:b/>
      <w:bCs/>
      <w:color w:val="000000"/>
      <w:sz w:val="24"/>
      <w:szCs w:val="28"/>
    </w:rPr>
  </w:style>
  <w:style w:type="paragraph" w:customStyle="1" w:styleId="MdopktSIWZ">
    <w:name w:val="M do pkt SIWZ"/>
    <w:basedOn w:val="Normalny"/>
    <w:link w:val="MdopktSIWZZnak"/>
    <w:qFormat/>
    <w:rsid w:val="00815F0E"/>
    <w:pPr>
      <w:suppressAutoHyphens/>
      <w:spacing w:after="0" w:line="240" w:lineRule="auto"/>
    </w:pPr>
    <w:rPr>
      <w:szCs w:val="20"/>
    </w:rPr>
  </w:style>
  <w:style w:type="character" w:customStyle="1" w:styleId="MdopktSIWZZnak">
    <w:name w:val="M do pkt SIWZ Znak"/>
    <w:basedOn w:val="Domylnaczcionkaakapitu"/>
    <w:link w:val="MdopktSIWZ"/>
    <w:rsid w:val="00815F0E"/>
    <w:rPr>
      <w:rFonts w:ascii="Times New Roman" w:eastAsia="Calibri" w:hAnsi="Times New Roman" w:cs="Times New Roman"/>
      <w:sz w:val="20"/>
      <w:szCs w:val="20"/>
      <w:lang w:eastAsia="en-US"/>
    </w:rPr>
  </w:style>
  <w:style w:type="paragraph" w:customStyle="1" w:styleId="MdoPPKTSIWZ">
    <w:name w:val="M do PPKT ) SIWZ"/>
    <w:basedOn w:val="Akapitzlist"/>
    <w:link w:val="MdoPPKTSIWZZnak"/>
    <w:qFormat/>
    <w:rsid w:val="00815F0E"/>
    <w:pPr>
      <w:numPr>
        <w:numId w:val="1"/>
      </w:numPr>
      <w:autoSpaceDE w:val="0"/>
      <w:autoSpaceDN w:val="0"/>
      <w:adjustRightInd w:val="0"/>
      <w:spacing w:after="0" w:line="240" w:lineRule="auto"/>
    </w:pPr>
    <w:rPr>
      <w:rFonts w:eastAsiaTheme="minorEastAsia"/>
      <w:bCs/>
      <w:color w:val="000000"/>
      <w:szCs w:val="24"/>
      <w:lang w:eastAsia="pl-PL"/>
    </w:rPr>
  </w:style>
  <w:style w:type="paragraph" w:styleId="Akapitzlist">
    <w:name w:val="List Paragraph"/>
    <w:basedOn w:val="Normalny"/>
    <w:uiPriority w:val="34"/>
    <w:qFormat/>
    <w:rsid w:val="005935FE"/>
    <w:pPr>
      <w:ind w:left="720"/>
      <w:contextualSpacing/>
    </w:pPr>
  </w:style>
  <w:style w:type="character" w:customStyle="1" w:styleId="MdoPPKTSIWZZnak">
    <w:name w:val="M do PPKT ) SIWZ Znak"/>
    <w:basedOn w:val="Domylnaczcionkaakapitu"/>
    <w:link w:val="MdoPPKTSIWZ"/>
    <w:rsid w:val="00815F0E"/>
    <w:rPr>
      <w:rFonts w:ascii="Times New Roman" w:eastAsiaTheme="minorEastAsia" w:hAnsi="Times New Roman" w:cs="Times New Roman"/>
      <w:bCs/>
      <w:color w:val="000000"/>
      <w:sz w:val="20"/>
      <w:szCs w:val="24"/>
      <w:lang w:eastAsia="pl-PL"/>
    </w:rPr>
  </w:style>
  <w:style w:type="character" w:styleId="Numerstrony">
    <w:name w:val="page number"/>
    <w:basedOn w:val="Domylnaczcionkaakapitu"/>
    <w:rsid w:val="00A6313B"/>
  </w:style>
  <w:style w:type="paragraph" w:styleId="Stopka">
    <w:name w:val="footer"/>
    <w:basedOn w:val="Normalny"/>
    <w:link w:val="StopkaZnak"/>
    <w:uiPriority w:val="99"/>
    <w:rsid w:val="00A6313B"/>
    <w:pPr>
      <w:tabs>
        <w:tab w:val="center" w:pos="4536"/>
        <w:tab w:val="right" w:pos="9072"/>
      </w:tabs>
      <w:suppressAutoHyphens/>
      <w:spacing w:after="0" w:line="240" w:lineRule="auto"/>
    </w:pPr>
    <w:rPr>
      <w:rFonts w:eastAsia="Times New Roman"/>
      <w:sz w:val="24"/>
      <w:szCs w:val="24"/>
      <w:lang w:eastAsia="ar-SA"/>
    </w:rPr>
  </w:style>
  <w:style w:type="character" w:customStyle="1" w:styleId="StopkaZnak">
    <w:name w:val="Stopka Znak"/>
    <w:basedOn w:val="Domylnaczcionkaakapitu"/>
    <w:link w:val="Stopka"/>
    <w:uiPriority w:val="99"/>
    <w:rsid w:val="00A6313B"/>
    <w:rPr>
      <w:rFonts w:ascii="Times New Roman" w:eastAsia="Times New Roman" w:hAnsi="Times New Roman" w:cs="Times New Roman"/>
      <w:sz w:val="24"/>
      <w:szCs w:val="24"/>
      <w:lang w:eastAsia="ar-SA"/>
    </w:rPr>
  </w:style>
  <w:style w:type="paragraph" w:styleId="Nagwek">
    <w:name w:val="header"/>
    <w:basedOn w:val="Normalny"/>
    <w:link w:val="NagwekZnak"/>
    <w:uiPriority w:val="99"/>
    <w:semiHidden/>
    <w:unhideWhenUsed/>
    <w:rsid w:val="00301AD3"/>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301AD3"/>
    <w:rPr>
      <w:rFonts w:ascii="Times New Roman" w:hAnsi="Times New Roman" w:cs="Times New Roman"/>
      <w:sz w:val="20"/>
    </w:rPr>
  </w:style>
  <w:style w:type="table" w:styleId="Tabela-Siatka">
    <w:name w:val="Table Grid"/>
    <w:basedOn w:val="Standardowy"/>
    <w:uiPriority w:val="59"/>
    <w:rsid w:val="00F821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F821D3"/>
    <w:pPr>
      <w:spacing w:after="0" w:line="240" w:lineRule="auto"/>
    </w:pPr>
    <w:rPr>
      <w:szCs w:val="20"/>
    </w:rPr>
  </w:style>
  <w:style w:type="character" w:customStyle="1" w:styleId="TekstprzypisudolnegoZnak">
    <w:name w:val="Tekst przypisu dolnego Znak"/>
    <w:basedOn w:val="Domylnaczcionkaakapitu"/>
    <w:link w:val="Tekstprzypisudolnego"/>
    <w:uiPriority w:val="99"/>
    <w:semiHidden/>
    <w:rsid w:val="00F821D3"/>
    <w:rPr>
      <w:rFonts w:ascii="Times New Roman" w:hAnsi="Times New Roman" w:cs="Times New Roman"/>
      <w:sz w:val="20"/>
      <w:szCs w:val="20"/>
    </w:rPr>
  </w:style>
  <w:style w:type="character" w:styleId="Odwoanieprzypisudolnego">
    <w:name w:val="footnote reference"/>
    <w:basedOn w:val="Domylnaczcionkaakapitu"/>
    <w:uiPriority w:val="99"/>
    <w:semiHidden/>
    <w:unhideWhenUsed/>
    <w:rsid w:val="00F821D3"/>
    <w:rPr>
      <w:vertAlign w:val="superscript"/>
    </w:rPr>
  </w:style>
  <w:style w:type="paragraph" w:customStyle="1" w:styleId="Default">
    <w:name w:val="Default"/>
    <w:rsid w:val="00B14C56"/>
    <w:pPr>
      <w:autoSpaceDE w:val="0"/>
      <w:autoSpaceDN w:val="0"/>
      <w:adjustRightInd w:val="0"/>
      <w:spacing w:after="0" w:line="240" w:lineRule="auto"/>
    </w:pPr>
    <w:rPr>
      <w:rFonts w:ascii="Times New Roman" w:hAnsi="Times New Roman" w:cs="Times New Roman"/>
      <w:color w:val="000000"/>
      <w:sz w:val="24"/>
      <w:szCs w:val="24"/>
    </w:rPr>
  </w:style>
  <w:style w:type="character" w:styleId="Tekstzastpczy">
    <w:name w:val="Placeholder Text"/>
    <w:basedOn w:val="Domylnaczcionkaakapitu"/>
    <w:uiPriority w:val="99"/>
    <w:semiHidden/>
    <w:rsid w:val="00BE6436"/>
    <w:rPr>
      <w:color w:val="808080"/>
    </w:rPr>
  </w:style>
  <w:style w:type="paragraph" w:styleId="Tekstdymka">
    <w:name w:val="Balloon Text"/>
    <w:basedOn w:val="Normalny"/>
    <w:link w:val="TekstdymkaZnak"/>
    <w:uiPriority w:val="99"/>
    <w:semiHidden/>
    <w:unhideWhenUsed/>
    <w:rsid w:val="00BE643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E6436"/>
    <w:rPr>
      <w:rFonts w:ascii="Tahoma" w:hAnsi="Tahoma" w:cs="Tahoma"/>
      <w:sz w:val="16"/>
      <w:szCs w:val="16"/>
    </w:rPr>
  </w:style>
  <w:style w:type="paragraph" w:styleId="Tekstpodstawowywcity2">
    <w:name w:val="Body Text Indent 2"/>
    <w:basedOn w:val="Normalny"/>
    <w:link w:val="Tekstpodstawowywcity2Znak"/>
    <w:rsid w:val="0017200A"/>
    <w:pPr>
      <w:suppressAutoHyphens/>
      <w:spacing w:before="120" w:after="0" w:line="240" w:lineRule="auto"/>
      <w:ind w:hanging="12"/>
      <w:jc w:val="both"/>
    </w:pPr>
    <w:rPr>
      <w:rFonts w:eastAsia="Times New Roman"/>
      <w:b/>
      <w:i/>
      <w:spacing w:val="-3"/>
      <w:sz w:val="24"/>
      <w:szCs w:val="20"/>
      <w:lang w:eastAsia="pl-PL"/>
    </w:rPr>
  </w:style>
  <w:style w:type="character" w:customStyle="1" w:styleId="Tekstpodstawowywcity2Znak">
    <w:name w:val="Tekst podstawowy wcięty 2 Znak"/>
    <w:basedOn w:val="Domylnaczcionkaakapitu"/>
    <w:link w:val="Tekstpodstawowywcity2"/>
    <w:rsid w:val="0017200A"/>
    <w:rPr>
      <w:rFonts w:ascii="Times New Roman" w:eastAsia="Times New Roman" w:hAnsi="Times New Roman" w:cs="Times New Roman"/>
      <w:b/>
      <w:i/>
      <w:spacing w:val="-3"/>
      <w:sz w:val="24"/>
      <w:szCs w:val="20"/>
      <w:lang w:eastAsia="pl-PL"/>
    </w:rPr>
  </w:style>
  <w:style w:type="paragraph" w:customStyle="1" w:styleId="justify">
    <w:name w:val="justify"/>
    <w:rsid w:val="00A41770"/>
    <w:pPr>
      <w:spacing w:after="0"/>
      <w:jc w:val="both"/>
    </w:pPr>
    <w:rPr>
      <w:rFonts w:ascii="Arial Narrow" w:eastAsia="Arial Narrow" w:hAnsi="Arial Narrow" w:cs="Arial Narrow"/>
      <w:lang w:eastAsia="pl-PL"/>
    </w:rPr>
  </w:style>
  <w:style w:type="character" w:styleId="Odwoaniedokomentarza">
    <w:name w:val="annotation reference"/>
    <w:basedOn w:val="Domylnaczcionkaakapitu"/>
    <w:uiPriority w:val="99"/>
    <w:semiHidden/>
    <w:unhideWhenUsed/>
    <w:rsid w:val="001D7302"/>
    <w:rPr>
      <w:sz w:val="16"/>
      <w:szCs w:val="16"/>
    </w:rPr>
  </w:style>
  <w:style w:type="paragraph" w:styleId="Tekstkomentarza">
    <w:name w:val="annotation text"/>
    <w:basedOn w:val="Normalny"/>
    <w:link w:val="TekstkomentarzaZnak"/>
    <w:uiPriority w:val="99"/>
    <w:semiHidden/>
    <w:unhideWhenUsed/>
    <w:rsid w:val="001D7302"/>
    <w:pPr>
      <w:spacing w:line="240" w:lineRule="auto"/>
    </w:pPr>
    <w:rPr>
      <w:szCs w:val="20"/>
    </w:rPr>
  </w:style>
  <w:style w:type="character" w:customStyle="1" w:styleId="TekstkomentarzaZnak">
    <w:name w:val="Tekst komentarza Znak"/>
    <w:basedOn w:val="Domylnaczcionkaakapitu"/>
    <w:link w:val="Tekstkomentarza"/>
    <w:uiPriority w:val="99"/>
    <w:semiHidden/>
    <w:rsid w:val="001D7302"/>
    <w:rPr>
      <w:rFonts w:ascii="Times New Roman"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1D7302"/>
    <w:rPr>
      <w:b/>
      <w:bCs/>
    </w:rPr>
  </w:style>
  <w:style w:type="character" w:customStyle="1" w:styleId="TematkomentarzaZnak">
    <w:name w:val="Temat komentarza Znak"/>
    <w:basedOn w:val="TekstkomentarzaZnak"/>
    <w:link w:val="Tematkomentarza"/>
    <w:uiPriority w:val="99"/>
    <w:semiHidden/>
    <w:rsid w:val="001D7302"/>
    <w:rPr>
      <w:rFonts w:ascii="Times New Roman" w:hAnsi="Times New Roman" w:cs="Times New Roman"/>
      <w:b/>
      <w:bCs/>
      <w:sz w:val="20"/>
      <w:szCs w:val="20"/>
    </w:rPr>
  </w:style>
  <w:style w:type="paragraph" w:styleId="Poprawka">
    <w:name w:val="Revision"/>
    <w:hidden/>
    <w:uiPriority w:val="99"/>
    <w:semiHidden/>
    <w:rsid w:val="007532B2"/>
    <w:pPr>
      <w:spacing w:after="0" w:line="240" w:lineRule="auto"/>
    </w:pPr>
    <w:rPr>
      <w:rFonts w:ascii="Times New Roman" w:hAnsi="Times New Roman" w:cs="Times New Roman"/>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M ppk) SIWZ"/>
    <w:qFormat/>
    <w:rsid w:val="00D850C6"/>
    <w:rPr>
      <w:rFonts w:ascii="Times New Roman" w:hAnsi="Times New Roman" w:cs="Times New Roman"/>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MrzymskieSIWZ">
    <w:name w:val="M rzymskie SIWZ"/>
    <w:basedOn w:val="Normalny"/>
    <w:link w:val="MrzymskieSIWZZnak"/>
    <w:qFormat/>
    <w:rsid w:val="00815F0E"/>
    <w:pPr>
      <w:numPr>
        <w:numId w:val="2"/>
      </w:numPr>
      <w:autoSpaceDE w:val="0"/>
      <w:autoSpaceDN w:val="0"/>
      <w:adjustRightInd w:val="0"/>
      <w:spacing w:after="240" w:line="240" w:lineRule="auto"/>
    </w:pPr>
    <w:rPr>
      <w:b/>
      <w:bCs/>
      <w:color w:val="000000"/>
      <w:sz w:val="24"/>
      <w:szCs w:val="28"/>
    </w:rPr>
  </w:style>
  <w:style w:type="character" w:customStyle="1" w:styleId="MrzymskieSIWZZnak">
    <w:name w:val="M rzymskie SIWZ Znak"/>
    <w:basedOn w:val="Domylnaczcionkaakapitu"/>
    <w:link w:val="MrzymskieSIWZ"/>
    <w:rsid w:val="00815F0E"/>
    <w:rPr>
      <w:rFonts w:ascii="Times New Roman" w:hAnsi="Times New Roman" w:cs="Times New Roman"/>
      <w:b/>
      <w:bCs/>
      <w:color w:val="000000"/>
      <w:sz w:val="24"/>
      <w:szCs w:val="28"/>
    </w:rPr>
  </w:style>
  <w:style w:type="paragraph" w:customStyle="1" w:styleId="MdopktSIWZ">
    <w:name w:val="M do pkt SIWZ"/>
    <w:basedOn w:val="Normalny"/>
    <w:link w:val="MdopktSIWZZnak"/>
    <w:qFormat/>
    <w:rsid w:val="00815F0E"/>
    <w:pPr>
      <w:suppressAutoHyphens/>
      <w:spacing w:after="0" w:line="240" w:lineRule="auto"/>
    </w:pPr>
    <w:rPr>
      <w:szCs w:val="20"/>
    </w:rPr>
  </w:style>
  <w:style w:type="character" w:customStyle="1" w:styleId="MdopktSIWZZnak">
    <w:name w:val="M do pkt SIWZ Znak"/>
    <w:basedOn w:val="Domylnaczcionkaakapitu"/>
    <w:link w:val="MdopktSIWZ"/>
    <w:rsid w:val="00815F0E"/>
    <w:rPr>
      <w:rFonts w:ascii="Times New Roman" w:eastAsia="Calibri" w:hAnsi="Times New Roman" w:cs="Times New Roman"/>
      <w:sz w:val="20"/>
      <w:szCs w:val="20"/>
      <w:lang w:eastAsia="en-US"/>
    </w:rPr>
  </w:style>
  <w:style w:type="paragraph" w:customStyle="1" w:styleId="MdoPPKTSIWZ">
    <w:name w:val="M do PPKT ) SIWZ"/>
    <w:basedOn w:val="Akapitzlist"/>
    <w:link w:val="MdoPPKTSIWZZnak"/>
    <w:qFormat/>
    <w:rsid w:val="00815F0E"/>
    <w:pPr>
      <w:numPr>
        <w:numId w:val="1"/>
      </w:numPr>
      <w:autoSpaceDE w:val="0"/>
      <w:autoSpaceDN w:val="0"/>
      <w:adjustRightInd w:val="0"/>
      <w:spacing w:after="0" w:line="240" w:lineRule="auto"/>
    </w:pPr>
    <w:rPr>
      <w:rFonts w:eastAsiaTheme="minorEastAsia"/>
      <w:bCs/>
      <w:color w:val="000000"/>
      <w:szCs w:val="24"/>
      <w:lang w:eastAsia="pl-PL"/>
    </w:rPr>
  </w:style>
  <w:style w:type="paragraph" w:styleId="Akapitzlist">
    <w:name w:val="List Paragraph"/>
    <w:basedOn w:val="Normalny"/>
    <w:uiPriority w:val="34"/>
    <w:qFormat/>
    <w:rsid w:val="005935FE"/>
    <w:pPr>
      <w:ind w:left="720"/>
      <w:contextualSpacing/>
    </w:pPr>
  </w:style>
  <w:style w:type="character" w:customStyle="1" w:styleId="MdoPPKTSIWZZnak">
    <w:name w:val="M do PPKT ) SIWZ Znak"/>
    <w:basedOn w:val="Domylnaczcionkaakapitu"/>
    <w:link w:val="MdoPPKTSIWZ"/>
    <w:rsid w:val="00815F0E"/>
    <w:rPr>
      <w:rFonts w:ascii="Times New Roman" w:eastAsiaTheme="minorEastAsia" w:hAnsi="Times New Roman" w:cs="Times New Roman"/>
      <w:bCs/>
      <w:color w:val="000000"/>
      <w:sz w:val="20"/>
      <w:szCs w:val="24"/>
      <w:lang w:eastAsia="pl-PL"/>
    </w:rPr>
  </w:style>
  <w:style w:type="character" w:styleId="Numerstrony">
    <w:name w:val="page number"/>
    <w:basedOn w:val="Domylnaczcionkaakapitu"/>
    <w:rsid w:val="00A6313B"/>
  </w:style>
  <w:style w:type="paragraph" w:styleId="Stopka">
    <w:name w:val="footer"/>
    <w:basedOn w:val="Normalny"/>
    <w:link w:val="StopkaZnak"/>
    <w:uiPriority w:val="99"/>
    <w:rsid w:val="00A6313B"/>
    <w:pPr>
      <w:tabs>
        <w:tab w:val="center" w:pos="4536"/>
        <w:tab w:val="right" w:pos="9072"/>
      </w:tabs>
      <w:suppressAutoHyphens/>
      <w:spacing w:after="0" w:line="240" w:lineRule="auto"/>
    </w:pPr>
    <w:rPr>
      <w:rFonts w:eastAsia="Times New Roman"/>
      <w:sz w:val="24"/>
      <w:szCs w:val="24"/>
      <w:lang w:eastAsia="ar-SA"/>
    </w:rPr>
  </w:style>
  <w:style w:type="character" w:customStyle="1" w:styleId="StopkaZnak">
    <w:name w:val="Stopka Znak"/>
    <w:basedOn w:val="Domylnaczcionkaakapitu"/>
    <w:link w:val="Stopka"/>
    <w:uiPriority w:val="99"/>
    <w:rsid w:val="00A6313B"/>
    <w:rPr>
      <w:rFonts w:ascii="Times New Roman" w:eastAsia="Times New Roman" w:hAnsi="Times New Roman" w:cs="Times New Roman"/>
      <w:sz w:val="24"/>
      <w:szCs w:val="24"/>
      <w:lang w:eastAsia="ar-SA"/>
    </w:rPr>
  </w:style>
  <w:style w:type="paragraph" w:styleId="Nagwek">
    <w:name w:val="header"/>
    <w:basedOn w:val="Normalny"/>
    <w:link w:val="NagwekZnak"/>
    <w:uiPriority w:val="99"/>
    <w:semiHidden/>
    <w:unhideWhenUsed/>
    <w:rsid w:val="00301AD3"/>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301AD3"/>
    <w:rPr>
      <w:rFonts w:ascii="Times New Roman" w:hAnsi="Times New Roman" w:cs="Times New Roman"/>
      <w:sz w:val="20"/>
    </w:rPr>
  </w:style>
  <w:style w:type="table" w:styleId="Tabela-Siatka">
    <w:name w:val="Table Grid"/>
    <w:basedOn w:val="Standardowy"/>
    <w:uiPriority w:val="59"/>
    <w:rsid w:val="00F821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F821D3"/>
    <w:pPr>
      <w:spacing w:after="0" w:line="240" w:lineRule="auto"/>
    </w:pPr>
    <w:rPr>
      <w:szCs w:val="20"/>
    </w:rPr>
  </w:style>
  <w:style w:type="character" w:customStyle="1" w:styleId="TekstprzypisudolnegoZnak">
    <w:name w:val="Tekst przypisu dolnego Znak"/>
    <w:basedOn w:val="Domylnaczcionkaakapitu"/>
    <w:link w:val="Tekstprzypisudolnego"/>
    <w:uiPriority w:val="99"/>
    <w:semiHidden/>
    <w:rsid w:val="00F821D3"/>
    <w:rPr>
      <w:rFonts w:ascii="Times New Roman" w:hAnsi="Times New Roman" w:cs="Times New Roman"/>
      <w:sz w:val="20"/>
      <w:szCs w:val="20"/>
    </w:rPr>
  </w:style>
  <w:style w:type="character" w:styleId="Odwoanieprzypisudolnego">
    <w:name w:val="footnote reference"/>
    <w:basedOn w:val="Domylnaczcionkaakapitu"/>
    <w:uiPriority w:val="99"/>
    <w:semiHidden/>
    <w:unhideWhenUsed/>
    <w:rsid w:val="00F821D3"/>
    <w:rPr>
      <w:vertAlign w:val="superscript"/>
    </w:rPr>
  </w:style>
  <w:style w:type="paragraph" w:customStyle="1" w:styleId="Default">
    <w:name w:val="Default"/>
    <w:rsid w:val="00B14C56"/>
    <w:pPr>
      <w:autoSpaceDE w:val="0"/>
      <w:autoSpaceDN w:val="0"/>
      <w:adjustRightInd w:val="0"/>
      <w:spacing w:after="0" w:line="240" w:lineRule="auto"/>
    </w:pPr>
    <w:rPr>
      <w:rFonts w:ascii="Times New Roman" w:hAnsi="Times New Roman" w:cs="Times New Roman"/>
      <w:color w:val="000000"/>
      <w:sz w:val="24"/>
      <w:szCs w:val="24"/>
    </w:rPr>
  </w:style>
  <w:style w:type="character" w:styleId="Tekstzastpczy">
    <w:name w:val="Placeholder Text"/>
    <w:basedOn w:val="Domylnaczcionkaakapitu"/>
    <w:uiPriority w:val="99"/>
    <w:semiHidden/>
    <w:rsid w:val="00BE6436"/>
    <w:rPr>
      <w:color w:val="808080"/>
    </w:rPr>
  </w:style>
  <w:style w:type="paragraph" w:styleId="Tekstdymka">
    <w:name w:val="Balloon Text"/>
    <w:basedOn w:val="Normalny"/>
    <w:link w:val="TekstdymkaZnak"/>
    <w:uiPriority w:val="99"/>
    <w:semiHidden/>
    <w:unhideWhenUsed/>
    <w:rsid w:val="00BE643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E6436"/>
    <w:rPr>
      <w:rFonts w:ascii="Tahoma" w:hAnsi="Tahoma" w:cs="Tahoma"/>
      <w:sz w:val="16"/>
      <w:szCs w:val="16"/>
    </w:rPr>
  </w:style>
  <w:style w:type="paragraph" w:styleId="Tekstpodstawowywcity2">
    <w:name w:val="Body Text Indent 2"/>
    <w:basedOn w:val="Normalny"/>
    <w:link w:val="Tekstpodstawowywcity2Znak"/>
    <w:rsid w:val="0017200A"/>
    <w:pPr>
      <w:suppressAutoHyphens/>
      <w:spacing w:before="120" w:after="0" w:line="240" w:lineRule="auto"/>
      <w:ind w:hanging="12"/>
      <w:jc w:val="both"/>
    </w:pPr>
    <w:rPr>
      <w:rFonts w:eastAsia="Times New Roman"/>
      <w:b/>
      <w:i/>
      <w:spacing w:val="-3"/>
      <w:sz w:val="24"/>
      <w:szCs w:val="20"/>
      <w:lang w:eastAsia="pl-PL"/>
    </w:rPr>
  </w:style>
  <w:style w:type="character" w:customStyle="1" w:styleId="Tekstpodstawowywcity2Znak">
    <w:name w:val="Tekst podstawowy wcięty 2 Znak"/>
    <w:basedOn w:val="Domylnaczcionkaakapitu"/>
    <w:link w:val="Tekstpodstawowywcity2"/>
    <w:rsid w:val="0017200A"/>
    <w:rPr>
      <w:rFonts w:ascii="Times New Roman" w:eastAsia="Times New Roman" w:hAnsi="Times New Roman" w:cs="Times New Roman"/>
      <w:b/>
      <w:i/>
      <w:spacing w:val="-3"/>
      <w:sz w:val="24"/>
      <w:szCs w:val="20"/>
      <w:lang w:eastAsia="pl-PL"/>
    </w:rPr>
  </w:style>
  <w:style w:type="paragraph" w:customStyle="1" w:styleId="justify">
    <w:name w:val="justify"/>
    <w:rsid w:val="00A41770"/>
    <w:pPr>
      <w:spacing w:after="0"/>
      <w:jc w:val="both"/>
    </w:pPr>
    <w:rPr>
      <w:rFonts w:ascii="Arial Narrow" w:eastAsia="Arial Narrow" w:hAnsi="Arial Narrow" w:cs="Arial Narrow"/>
      <w:lang w:eastAsia="pl-PL"/>
    </w:rPr>
  </w:style>
  <w:style w:type="character" w:styleId="Odwoaniedokomentarza">
    <w:name w:val="annotation reference"/>
    <w:basedOn w:val="Domylnaczcionkaakapitu"/>
    <w:uiPriority w:val="99"/>
    <w:semiHidden/>
    <w:unhideWhenUsed/>
    <w:rsid w:val="001D7302"/>
    <w:rPr>
      <w:sz w:val="16"/>
      <w:szCs w:val="16"/>
    </w:rPr>
  </w:style>
  <w:style w:type="paragraph" w:styleId="Tekstkomentarza">
    <w:name w:val="annotation text"/>
    <w:basedOn w:val="Normalny"/>
    <w:link w:val="TekstkomentarzaZnak"/>
    <w:uiPriority w:val="99"/>
    <w:semiHidden/>
    <w:unhideWhenUsed/>
    <w:rsid w:val="001D7302"/>
    <w:pPr>
      <w:spacing w:line="240" w:lineRule="auto"/>
    </w:pPr>
    <w:rPr>
      <w:szCs w:val="20"/>
    </w:rPr>
  </w:style>
  <w:style w:type="character" w:customStyle="1" w:styleId="TekstkomentarzaZnak">
    <w:name w:val="Tekst komentarza Znak"/>
    <w:basedOn w:val="Domylnaczcionkaakapitu"/>
    <w:link w:val="Tekstkomentarza"/>
    <w:uiPriority w:val="99"/>
    <w:semiHidden/>
    <w:rsid w:val="001D7302"/>
    <w:rPr>
      <w:rFonts w:ascii="Times New Roman"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1D7302"/>
    <w:rPr>
      <w:b/>
      <w:bCs/>
    </w:rPr>
  </w:style>
  <w:style w:type="character" w:customStyle="1" w:styleId="TematkomentarzaZnak">
    <w:name w:val="Temat komentarza Znak"/>
    <w:basedOn w:val="TekstkomentarzaZnak"/>
    <w:link w:val="Tematkomentarza"/>
    <w:uiPriority w:val="99"/>
    <w:semiHidden/>
    <w:rsid w:val="001D7302"/>
    <w:rPr>
      <w:rFonts w:ascii="Times New Roman" w:hAnsi="Times New Roman" w:cs="Times New Roman"/>
      <w:b/>
      <w:bCs/>
      <w:sz w:val="20"/>
      <w:szCs w:val="20"/>
    </w:rPr>
  </w:style>
  <w:style w:type="paragraph" w:styleId="Poprawka">
    <w:name w:val="Revision"/>
    <w:hidden/>
    <w:uiPriority w:val="99"/>
    <w:semiHidden/>
    <w:rsid w:val="007532B2"/>
    <w:pPr>
      <w:spacing w:after="0" w:line="240" w:lineRule="auto"/>
    </w:pPr>
    <w:rPr>
      <w:rFonts w:ascii="Times New Roman" w:hAnsi="Times New Roman"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791728">
      <w:bodyDiv w:val="1"/>
      <w:marLeft w:val="0"/>
      <w:marRight w:val="0"/>
      <w:marTop w:val="0"/>
      <w:marBottom w:val="0"/>
      <w:divBdr>
        <w:top w:val="none" w:sz="0" w:space="0" w:color="auto"/>
        <w:left w:val="none" w:sz="0" w:space="0" w:color="auto"/>
        <w:bottom w:val="none" w:sz="0" w:space="0" w:color="auto"/>
        <w:right w:val="none" w:sz="0" w:space="0" w:color="auto"/>
      </w:divBdr>
    </w:div>
    <w:div w:id="1491404005">
      <w:bodyDiv w:val="1"/>
      <w:marLeft w:val="0"/>
      <w:marRight w:val="0"/>
      <w:marTop w:val="0"/>
      <w:marBottom w:val="0"/>
      <w:divBdr>
        <w:top w:val="none" w:sz="0" w:space="0" w:color="auto"/>
        <w:left w:val="none" w:sz="0" w:space="0" w:color="auto"/>
        <w:bottom w:val="none" w:sz="0" w:space="0" w:color="auto"/>
        <w:right w:val="none" w:sz="0" w:space="0" w:color="auto"/>
      </w:divBdr>
    </w:div>
    <w:div w:id="172767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9247C1-8CFB-45CB-B5F4-B06774209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19</Pages>
  <Words>8599</Words>
  <Characters>51599</Characters>
  <Application>Microsoft Office Word</Application>
  <DocSecurity>0</DocSecurity>
  <Lines>429</Lines>
  <Paragraphs>120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ZDP-TM</dc:creator>
  <cp:lastModifiedBy>Jacek Martenka</cp:lastModifiedBy>
  <cp:revision>23</cp:revision>
  <cp:lastPrinted>2022-03-22T10:44:00Z</cp:lastPrinted>
  <dcterms:created xsi:type="dcterms:W3CDTF">2021-08-30T11:30:00Z</dcterms:created>
  <dcterms:modified xsi:type="dcterms:W3CDTF">2022-03-22T13:03:00Z</dcterms:modified>
</cp:coreProperties>
</file>